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The general information and contact details for this procedure are indicated below. You are invited to use the CoE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26879C5A" w:rsidR="009E1B52" w:rsidRPr="009E1B52" w:rsidRDefault="00A32E32" w:rsidP="00913D3C">
                    <w:pPr>
                      <w:rPr>
                        <w:rFonts w:ascii="Arial Narrow" w:hAnsi="Arial Narrow" w:cs="Times New Roman"/>
                        <w:sz w:val="18"/>
                        <w:szCs w:val="18"/>
                        <w:lang w:eastAsia="fr-FR"/>
                      </w:rPr>
                    </w:pPr>
                    <w:r w:rsidRPr="00946E76">
                      <w:rPr>
                        <w:rStyle w:val="Style47"/>
                        <w:sz w:val="20"/>
                        <w:szCs w:val="20"/>
                      </w:rPr>
                      <w:t xml:space="preserve">The provision of consultancy services </w:t>
                    </w:r>
                    <w:r w:rsidRPr="00423072">
                      <w:rPr>
                        <w:rStyle w:val="Style47"/>
                        <w:b/>
                        <w:sz w:val="20"/>
                        <w:szCs w:val="20"/>
                        <w:u w:val="single"/>
                      </w:rPr>
                      <w:t xml:space="preserve">in </w:t>
                    </w:r>
                    <w:r w:rsidR="00913D3C">
                      <w:rPr>
                        <w:rStyle w:val="Style47"/>
                        <w:b/>
                        <w:sz w:val="20"/>
                        <w:szCs w:val="20"/>
                        <w:u w:val="single"/>
                      </w:rPr>
                      <w:t>Italy</w:t>
                    </w:r>
                    <w:r w:rsidRPr="00946E76">
                      <w:rPr>
                        <w:rStyle w:val="Style47"/>
                        <w:sz w:val="20"/>
                        <w:szCs w:val="20"/>
                      </w:rPr>
                      <w:t xml:space="preserve"> relating to the inclusion of Roma at local and regional level </w:t>
                    </w:r>
                    <w:r w:rsidRPr="00423072">
                      <w:rPr>
                        <w:rStyle w:val="Style47"/>
                        <w:b/>
                        <w:sz w:val="20"/>
                        <w:szCs w:val="20"/>
                        <w:u w:val="single"/>
                      </w:rPr>
                      <w:t>(</w:t>
                    </w:r>
                    <w:r w:rsidR="00CB0435" w:rsidRPr="00423072">
                      <w:rPr>
                        <w:rStyle w:val="Style47"/>
                        <w:b/>
                        <w:sz w:val="20"/>
                        <w:szCs w:val="20"/>
                        <w:u w:val="single"/>
                      </w:rPr>
                      <w:t>Facilitators</w:t>
                    </w:r>
                    <w:r w:rsidRPr="00423072">
                      <w:rPr>
                        <w:rStyle w:val="Style47"/>
                        <w:b/>
                        <w:sz w:val="20"/>
                        <w:szCs w:val="20"/>
                        <w:u w:val="single"/>
                      </w:rPr>
                      <w:t>)</w:t>
                    </w:r>
                  </w:p>
                </w:tc>
              </w:sdtContent>
            </w:sdt>
          </w:sdtContent>
        </w:sdt>
      </w:tr>
      <w:tr w:rsidR="00A32E32" w:rsidRPr="00913D3C"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EU/CoE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893F15"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893F15"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2-10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67AA8F24" w:rsidR="00A32E32" w:rsidRPr="009E1B52" w:rsidRDefault="00423072" w:rsidP="009E1B52">
                <w:pPr>
                  <w:rPr>
                    <w:rFonts w:ascii="Arial Narrow" w:hAnsi="Arial Narrow" w:cs="Times New Roman"/>
                    <w:sz w:val="18"/>
                    <w:szCs w:val="18"/>
                    <w:lang w:eastAsia="fr-FR"/>
                  </w:rPr>
                </w:pPr>
                <w:r>
                  <w:rPr>
                    <w:rFonts w:ascii="Arial Narrow" w:hAnsi="Arial Narrow"/>
                    <w:b/>
                    <w:color w:val="000000" w:themeColor="text1"/>
                    <w:sz w:val="18"/>
                    <w:szCs w:val="18"/>
                  </w:rPr>
                  <w:t>10 February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2-2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869D217" w:rsidR="00A32E32" w:rsidRPr="009E1B52" w:rsidRDefault="00423072" w:rsidP="009E1B52">
                <w:pPr>
                  <w:rPr>
                    <w:rFonts w:ascii="Arial Narrow" w:hAnsi="Arial Narrow" w:cs="Times New Roman"/>
                    <w:sz w:val="18"/>
                    <w:szCs w:val="18"/>
                    <w:lang w:eastAsia="fr-FR"/>
                  </w:rPr>
                </w:pPr>
                <w:r>
                  <w:rPr>
                    <w:rFonts w:ascii="Arial Narrow" w:hAnsi="Arial Narrow"/>
                    <w:sz w:val="18"/>
                    <w:szCs w:val="18"/>
                  </w:rPr>
                  <w:t>20 February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r w:rsidRPr="009E1B52">
        <w:rPr>
          <w:rFonts w:ascii="Arial Narrow" w:hAnsi="Arial Narrow"/>
        </w:rPr>
        <w:t>CoE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Nedim Vrabac,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r>
                  <w:rPr>
                    <w:rFonts w:ascii="Arial Narrow" w:hAnsi="Arial Narrow"/>
                    <w:sz w:val="18"/>
                  </w:rPr>
                  <w:t>Zmaja od Bosne 7-7A, Importanne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r>
                  <w:rPr>
                    <w:rFonts w:ascii="Arial Narrow" w:hAnsi="Arial Narrow"/>
                    <w:sz w:val="18"/>
                  </w:rPr>
                  <w:t>ext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(CoE)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support</w:t>
      </w:r>
      <w:r>
        <w:rPr>
          <w:rFonts w:ascii="Arial Narrow" w:hAnsi="Arial Narrow"/>
          <w:sz w:val="20"/>
          <w:szCs w:val="20"/>
        </w:rPr>
        <w:t>ing</w:t>
      </w:r>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Pr="00946E76"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 xml:space="preserve">6 (six) countries: Bulgaria, Czech Republic, Hungary, Italy, Romania and Slovakia </w:t>
      </w:r>
      <w:r w:rsidR="00A32E32" w:rsidRPr="00946E76">
        <w:rPr>
          <w:rFonts w:ascii="Arial Narrow" w:hAnsi="Arial Narrow"/>
          <w:b/>
          <w:sz w:val="20"/>
          <w:szCs w:val="20"/>
        </w:rPr>
        <w:t>in number of municipalities in each country.</w:t>
      </w:r>
    </w:p>
    <w:p w14:paraId="09BC298F" w14:textId="06E00C98" w:rsidR="00272959" w:rsidRPr="00946E76" w:rsidRDefault="00A32E32" w:rsidP="00A32E32">
      <w:pPr>
        <w:spacing w:after="120"/>
        <w:jc w:val="both"/>
        <w:rPr>
          <w:rFonts w:ascii="Arial Narrow" w:hAnsi="Arial Narrow"/>
          <w:sz w:val="20"/>
          <w:szCs w:val="20"/>
        </w:rPr>
      </w:pPr>
      <w:r w:rsidRPr="00946E76">
        <w:rPr>
          <w:rFonts w:ascii="Arial Narrow" w:hAnsi="Arial Narrow"/>
          <w:sz w:val="20"/>
          <w:szCs w:val="20"/>
        </w:rPr>
        <w:t>In each country, a National Support Team will be formed, consisting of one or more National Project Officer(s), National F</w:t>
      </w:r>
      <w:r w:rsidR="00E05F10" w:rsidRPr="00946E76">
        <w:rPr>
          <w:rFonts w:ascii="Arial Narrow" w:hAnsi="Arial Narrow"/>
          <w:sz w:val="20"/>
          <w:szCs w:val="20"/>
        </w:rPr>
        <w:t>acilitator</w:t>
      </w:r>
      <w:r w:rsidRPr="00946E76">
        <w:rPr>
          <w:rFonts w:ascii="Arial Narrow" w:hAnsi="Arial Narrow"/>
          <w:sz w:val="20"/>
          <w:szCs w:val="20"/>
        </w:rPr>
        <w:t>s</w:t>
      </w:r>
      <w:r w:rsidR="00E86B4F" w:rsidRPr="00946E76">
        <w:rPr>
          <w:rFonts w:ascii="Arial Narrow" w:hAnsi="Arial Narrow"/>
          <w:sz w:val="20"/>
          <w:szCs w:val="20"/>
        </w:rPr>
        <w:t>’ Coordinator</w:t>
      </w:r>
      <w:r w:rsidRPr="00946E76">
        <w:rPr>
          <w:rFonts w:ascii="Arial Narrow" w:hAnsi="Arial Narrow"/>
          <w:sz w:val="20"/>
          <w:szCs w:val="20"/>
        </w:rPr>
        <w:t xml:space="preserve"> and a number of Facilitators.</w:t>
      </w:r>
    </w:p>
    <w:p w14:paraId="75F36EAE" w14:textId="77777777" w:rsidR="00407E01" w:rsidRPr="00946E76" w:rsidRDefault="00407E01" w:rsidP="00407E01">
      <w:pPr>
        <w:spacing w:after="120"/>
        <w:jc w:val="both"/>
        <w:rPr>
          <w:rFonts w:ascii="Arial Narrow" w:hAnsi="Arial Narrow"/>
          <w:i/>
          <w:color w:val="000000" w:themeColor="text1"/>
          <w:sz w:val="20"/>
          <w:szCs w:val="20"/>
        </w:rPr>
      </w:pPr>
      <w:r w:rsidRPr="00946E76">
        <w:rPr>
          <w:rFonts w:ascii="Arial Narrow" w:hAnsi="Arial Narrow"/>
          <w:i/>
          <w:color w:val="000000" w:themeColor="text1"/>
          <w:sz w:val="20"/>
          <w:szCs w:val="20"/>
        </w:rPr>
        <w:t>Object of the consultation</w:t>
      </w:r>
    </w:p>
    <w:p w14:paraId="6B569AA6" w14:textId="1BB8E49C" w:rsidR="00A32E32"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Council of Europe is organising </w:t>
      </w:r>
      <w:r w:rsidRPr="00946E76">
        <w:rPr>
          <w:rFonts w:ascii="Arial Narrow" w:hAnsi="Arial Narrow"/>
          <w:b/>
          <w:noProof/>
          <w:sz w:val="20"/>
          <w:szCs w:val="20"/>
          <w:lang w:eastAsia="fr-FR"/>
        </w:rPr>
        <w:t>a call for tenders</w:t>
      </w:r>
      <w:r w:rsidRPr="00946E76">
        <w:rPr>
          <w:rFonts w:ascii="Arial Narrow" w:hAnsi="Arial Narrow"/>
          <w:noProof/>
          <w:sz w:val="20"/>
          <w:szCs w:val="20"/>
          <w:lang w:eastAsia="fr-FR"/>
        </w:rPr>
        <w:t xml:space="preserve"> with a view to awarding a Framework Contract (hereafter referred to as the “Contract”) for consultancy services within the framework of the Project</w:t>
      </w:r>
      <w:r w:rsidR="00B06AA2" w:rsidRPr="00946E76">
        <w:rPr>
          <w:rFonts w:ascii="Arial Narrow" w:hAnsi="Arial Narrow"/>
          <w:noProof/>
          <w:sz w:val="20"/>
          <w:szCs w:val="20"/>
          <w:lang w:eastAsia="fr-FR"/>
        </w:rPr>
        <w:t>s</w:t>
      </w:r>
      <w:r w:rsidRPr="00946E76">
        <w:rPr>
          <w:rFonts w:ascii="Arial Narrow" w:hAnsi="Arial Narrow"/>
          <w:noProof/>
          <w:sz w:val="20"/>
          <w:szCs w:val="20"/>
          <w:lang w:eastAsia="fr-FR"/>
        </w:rPr>
        <w:t xml:space="preserve"> </w:t>
      </w:r>
      <w:r w:rsidRPr="00423072">
        <w:rPr>
          <w:rFonts w:ascii="Arial Narrow" w:hAnsi="Arial Narrow"/>
          <w:noProof/>
          <w:sz w:val="20"/>
          <w:szCs w:val="20"/>
          <w:lang w:eastAsia="fr-FR"/>
        </w:rPr>
        <w:t xml:space="preserve">in </w:t>
      </w:r>
      <w:r w:rsidR="00913D3C">
        <w:rPr>
          <w:rFonts w:ascii="Arial Narrow" w:hAnsi="Arial Narrow"/>
          <w:b/>
          <w:noProof/>
          <w:sz w:val="20"/>
          <w:szCs w:val="20"/>
          <w:lang w:eastAsia="fr-FR"/>
        </w:rPr>
        <w:t>Italy</w:t>
      </w:r>
      <w:r w:rsidRPr="00946E76">
        <w:rPr>
          <w:rFonts w:ascii="Arial Narrow" w:hAnsi="Arial Narrow"/>
          <w:noProof/>
          <w:sz w:val="20"/>
          <w:szCs w:val="20"/>
          <w:lang w:eastAsia="fr-FR"/>
        </w:rPr>
        <w:t xml:space="preserve">. This call relates specifically to consultancy services to be provided by </w:t>
      </w:r>
      <w:r w:rsidR="00B06AA2" w:rsidRPr="00946E76">
        <w:rPr>
          <w:rFonts w:ascii="Arial Narrow" w:hAnsi="Arial Narrow"/>
          <w:noProof/>
          <w:sz w:val="20"/>
          <w:szCs w:val="20"/>
          <w:lang w:eastAsia="fr-FR"/>
        </w:rPr>
        <w:t>Provider</w:t>
      </w:r>
      <w:r w:rsidR="002E61B3">
        <w:rPr>
          <w:rFonts w:ascii="Arial Narrow" w:hAnsi="Arial Narrow"/>
          <w:noProof/>
          <w:sz w:val="20"/>
          <w:szCs w:val="20"/>
          <w:lang w:eastAsia="fr-FR"/>
        </w:rPr>
        <w:t>s</w:t>
      </w:r>
      <w:r w:rsidRPr="00946E76">
        <w:rPr>
          <w:rFonts w:ascii="Arial Narrow" w:hAnsi="Arial Narrow"/>
          <w:noProof/>
          <w:sz w:val="20"/>
          <w:szCs w:val="20"/>
          <w:lang w:eastAsia="fr-FR"/>
        </w:rPr>
        <w:t xml:space="preserve"> who will act as </w:t>
      </w:r>
      <w:r w:rsidR="00201697">
        <w:rPr>
          <w:rFonts w:ascii="Arial Narrow" w:hAnsi="Arial Narrow"/>
          <w:b/>
          <w:noProof/>
          <w:sz w:val="20"/>
          <w:szCs w:val="20"/>
          <w:lang w:eastAsia="fr-FR"/>
        </w:rPr>
        <w:t>Facilitator</w:t>
      </w:r>
      <w:r w:rsidR="002E61B3">
        <w:rPr>
          <w:rFonts w:ascii="Arial Narrow" w:hAnsi="Arial Narrow"/>
          <w:b/>
          <w:noProof/>
          <w:sz w:val="20"/>
          <w:szCs w:val="20"/>
          <w:lang w:eastAsia="fr-FR"/>
        </w:rPr>
        <w:t>s</w:t>
      </w:r>
      <w:r w:rsidRPr="00946E76">
        <w:rPr>
          <w:rFonts w:ascii="Arial Narrow" w:hAnsi="Arial Narrow"/>
          <w:noProof/>
          <w:sz w:val="20"/>
          <w:szCs w:val="20"/>
          <w:lang w:eastAsia="fr-FR"/>
        </w:rPr>
        <w:t>.</w:t>
      </w:r>
    </w:p>
    <w:p w14:paraId="1F8AF7CA" w14:textId="4787AD77" w:rsidR="00757AC9" w:rsidRDefault="00757AC9" w:rsidP="00757AC9">
      <w:pPr>
        <w:tabs>
          <w:tab w:val="left" w:pos="1985"/>
        </w:tabs>
        <w:jc w:val="both"/>
        <w:rPr>
          <w:rFonts w:ascii="Arial Narrow" w:eastAsia="Calibri" w:hAnsi="Arial Narrow" w:cs="Times New Roman"/>
          <w:sz w:val="20"/>
          <w:szCs w:val="20"/>
        </w:rPr>
      </w:pPr>
      <w:r w:rsidRPr="003F651F">
        <w:rPr>
          <w:rFonts w:ascii="Arial Narrow" w:eastAsia="Calibri" w:hAnsi="Arial Narrow" w:cs="Times New Roman"/>
          <w:sz w:val="20"/>
          <w:szCs w:val="20"/>
        </w:rPr>
        <w:t xml:space="preserve">The Projects will be implemented in a number of municipalities in </w:t>
      </w:r>
      <w:r w:rsidR="00913D3C">
        <w:rPr>
          <w:rFonts w:ascii="Arial Narrow" w:eastAsia="Calibri" w:hAnsi="Arial Narrow" w:cs="Times New Roman"/>
          <w:sz w:val="20"/>
          <w:szCs w:val="20"/>
        </w:rPr>
        <w:t>Italy</w:t>
      </w:r>
      <w:r w:rsidRPr="003F651F">
        <w:rPr>
          <w:rFonts w:ascii="Arial Narrow" w:eastAsia="Calibri" w:hAnsi="Arial Narrow" w:cs="Times New Roman"/>
          <w:sz w:val="20"/>
          <w:szCs w:val="20"/>
        </w:rPr>
        <w:t xml:space="preserve">, selected according to the presence of Roma communities and willingness to participate in the Projects. Each facilitator </w:t>
      </w:r>
      <w:r w:rsidRPr="003F651F">
        <w:rPr>
          <w:rFonts w:ascii="Arial Narrow" w:eastAsia="Calibri" w:hAnsi="Arial Narrow" w:cs="Times New Roman"/>
          <w:sz w:val="20"/>
          <w:szCs w:val="20"/>
          <w:u w:val="single"/>
        </w:rPr>
        <w:t>may</w:t>
      </w:r>
      <w:r w:rsidRPr="003F651F">
        <w:rPr>
          <w:rFonts w:ascii="Arial Narrow" w:eastAsia="Calibri" w:hAnsi="Arial Narrow" w:cs="Times New Roman"/>
          <w:sz w:val="20"/>
          <w:szCs w:val="20"/>
        </w:rPr>
        <w:t xml:space="preserve"> be asked to work with </w:t>
      </w:r>
      <w:r w:rsidRPr="003F651F">
        <w:rPr>
          <w:rFonts w:ascii="Arial Narrow" w:eastAsia="Calibri" w:hAnsi="Arial Narrow" w:cs="Times New Roman"/>
          <w:b/>
          <w:sz w:val="20"/>
          <w:szCs w:val="20"/>
        </w:rPr>
        <w:t>up to three municipalities</w:t>
      </w:r>
      <w:r w:rsidRPr="003F651F">
        <w:rPr>
          <w:rFonts w:ascii="Arial Narrow" w:eastAsia="Calibri" w:hAnsi="Arial Narrow" w:cs="Times New Roman"/>
          <w:sz w:val="20"/>
          <w:szCs w:val="20"/>
        </w:rPr>
        <w:t xml:space="preserve">. Orders will be addressed to Service Providers on an “as needed basis”, respecting the order of the established ranking list, throughout the duration of the framework contract. The Council of Europe is not bound, through this framework contract, by a minimum purchase requirement. Therefore, the selection of a Service Provider will not give rise to a right for the Service Provider concerned to be awarded subsequent orders. Tenderers are invited to read the ordering conditions, as indicated in </w:t>
      </w:r>
      <w:r w:rsidRPr="007A4372">
        <w:rPr>
          <w:rFonts w:ascii="Arial Narrow" w:eastAsia="Calibri" w:hAnsi="Arial Narrow" w:cs="Times New Roman"/>
          <w:sz w:val="20"/>
          <w:szCs w:val="20"/>
        </w:rPr>
        <w:t>Article 4.1 of the Legal Conditions</w:t>
      </w:r>
      <w:r w:rsidRPr="003F651F">
        <w:rPr>
          <w:rFonts w:ascii="Arial Narrow" w:eastAsia="Calibri" w:hAnsi="Arial Narrow" w:cs="Times New Roman"/>
          <w:sz w:val="20"/>
          <w:szCs w:val="20"/>
        </w:rPr>
        <w:t xml:space="preserve"> (See Act of Engagement) and set out in </w:t>
      </w:r>
      <w:r w:rsidR="00C4657B" w:rsidRPr="00C4657B">
        <w:rPr>
          <w:rFonts w:ascii="Arial Narrow" w:eastAsia="Calibri" w:hAnsi="Arial Narrow" w:cs="Times New Roman"/>
          <w:sz w:val="20"/>
          <w:szCs w:val="20"/>
        </w:rPr>
        <w:t>se</w:t>
      </w:r>
      <w:r w:rsidR="00C4657B">
        <w:rPr>
          <w:rFonts w:ascii="Arial Narrow" w:eastAsia="Calibri" w:hAnsi="Arial Narrow" w:cs="Times New Roman"/>
          <w:sz w:val="20"/>
          <w:szCs w:val="20"/>
        </w:rPr>
        <w:t>ction E</w:t>
      </w:r>
      <w:r w:rsidRPr="003F651F">
        <w:rPr>
          <w:rFonts w:ascii="Arial Narrow" w:eastAsia="Calibri" w:hAnsi="Arial Narrow" w:cs="Times New Roman"/>
          <w:sz w:val="20"/>
          <w:szCs w:val="20"/>
        </w:rPr>
        <w:t xml:space="preserve"> below.</w:t>
      </w:r>
    </w:p>
    <w:p w14:paraId="33AF7743" w14:textId="77777777" w:rsidR="00423072" w:rsidRPr="003F651F" w:rsidRDefault="00423072" w:rsidP="00757AC9">
      <w:pPr>
        <w:tabs>
          <w:tab w:val="left" w:pos="1985"/>
        </w:tabs>
        <w:jc w:val="both"/>
        <w:rPr>
          <w:rFonts w:ascii="Arial Narrow" w:eastAsia="Calibri" w:hAnsi="Arial Narrow" w:cs="Times New Roman"/>
          <w:sz w:val="20"/>
          <w:szCs w:val="20"/>
        </w:rPr>
      </w:pPr>
    </w:p>
    <w:p w14:paraId="7477C757" w14:textId="0EB858CE"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sz w:val="20"/>
          <w:szCs w:val="20"/>
        </w:rPr>
        <w:t>The Council will select</w:t>
      </w:r>
      <w:r w:rsidR="00287754" w:rsidRPr="00946E76">
        <w:rPr>
          <w:rFonts w:ascii="Arial Narrow" w:hAnsi="Arial Narrow"/>
          <w:sz w:val="20"/>
          <w:szCs w:val="20"/>
        </w:rPr>
        <w:t xml:space="preserve"> through this call </w:t>
      </w:r>
      <w:r w:rsidR="00973820" w:rsidRPr="00946E76">
        <w:rPr>
          <w:rFonts w:ascii="Arial Narrow" w:hAnsi="Arial Narrow"/>
          <w:sz w:val="20"/>
          <w:szCs w:val="20"/>
        </w:rPr>
        <w:t xml:space="preserve">a </w:t>
      </w:r>
      <w:r w:rsidR="002F1DB1" w:rsidRPr="00946E76">
        <w:rPr>
          <w:rFonts w:ascii="Arial Narrow" w:hAnsi="Arial Narrow"/>
          <w:sz w:val="20"/>
          <w:szCs w:val="20"/>
        </w:rPr>
        <w:t xml:space="preserve">maximum of </w:t>
      </w:r>
      <w:r w:rsidR="007131DA" w:rsidRPr="00423072">
        <w:rPr>
          <w:rFonts w:ascii="Arial Narrow" w:hAnsi="Arial Narrow"/>
          <w:sz w:val="20"/>
          <w:szCs w:val="20"/>
        </w:rPr>
        <w:t>5</w:t>
      </w:r>
      <w:r w:rsidR="0072631A" w:rsidRPr="00423072">
        <w:rPr>
          <w:rFonts w:ascii="Arial Narrow" w:hAnsi="Arial Narrow"/>
          <w:sz w:val="20"/>
          <w:szCs w:val="20"/>
        </w:rPr>
        <w:t xml:space="preserve"> (</w:t>
      </w:r>
      <w:r w:rsidR="00893F15">
        <w:rPr>
          <w:rFonts w:ascii="Arial Narrow" w:hAnsi="Arial Narrow"/>
          <w:sz w:val="20"/>
          <w:szCs w:val="20"/>
        </w:rPr>
        <w:t>five</w:t>
      </w:r>
      <w:bookmarkStart w:id="1" w:name="_GoBack"/>
      <w:bookmarkEnd w:id="1"/>
      <w:r w:rsidR="0072631A" w:rsidRPr="00423072">
        <w:rPr>
          <w:rFonts w:ascii="Arial Narrow" w:hAnsi="Arial Narrow"/>
          <w:sz w:val="20"/>
          <w:szCs w:val="20"/>
        </w:rPr>
        <w:t>)</w:t>
      </w:r>
      <w:r w:rsidR="002F1DB1" w:rsidRPr="00946E76">
        <w:rPr>
          <w:rFonts w:ascii="Arial Narrow" w:hAnsi="Arial Narrow"/>
          <w:sz w:val="20"/>
          <w:szCs w:val="20"/>
        </w:rPr>
        <w:t xml:space="preserve"> </w:t>
      </w:r>
      <w:r w:rsidR="001E04D8" w:rsidRPr="00946E76">
        <w:rPr>
          <w:rFonts w:ascii="Arial Narrow" w:hAnsi="Arial Narrow"/>
          <w:sz w:val="20"/>
          <w:szCs w:val="20"/>
        </w:rPr>
        <w:t>Provider</w:t>
      </w:r>
      <w:r w:rsidR="002F1DB1" w:rsidRPr="00946E76">
        <w:rPr>
          <w:rFonts w:ascii="Arial Narrow" w:hAnsi="Arial Narrow"/>
          <w:sz w:val="20"/>
          <w:szCs w:val="20"/>
        </w:rPr>
        <w:t>s</w:t>
      </w:r>
      <w:r w:rsidR="001E04D8" w:rsidRPr="00946E76">
        <w:rPr>
          <w:rFonts w:ascii="Arial Narrow" w:hAnsi="Arial Narrow"/>
          <w:sz w:val="20"/>
          <w:szCs w:val="20"/>
        </w:rPr>
        <w:t xml:space="preserve">, provided </w:t>
      </w:r>
      <w:r w:rsidR="0072631A" w:rsidRPr="00946E76">
        <w:rPr>
          <w:rFonts w:ascii="Arial Narrow" w:hAnsi="Arial Narrow"/>
          <w:sz w:val="20"/>
          <w:szCs w:val="20"/>
        </w:rPr>
        <w:t>enough</w:t>
      </w:r>
      <w:r w:rsidR="001E04D8" w:rsidRPr="00946E76">
        <w:rPr>
          <w:rFonts w:ascii="Arial Narrow" w:hAnsi="Arial Narrow"/>
          <w:sz w:val="20"/>
          <w:szCs w:val="20"/>
        </w:rPr>
        <w:t xml:space="preserve"> offer</w:t>
      </w:r>
      <w:r w:rsidR="0072631A" w:rsidRPr="00946E76">
        <w:rPr>
          <w:rFonts w:ascii="Arial Narrow" w:hAnsi="Arial Narrow"/>
          <w:sz w:val="20"/>
          <w:szCs w:val="20"/>
        </w:rPr>
        <w:t>s</w:t>
      </w:r>
      <w:r w:rsidR="001E04D8" w:rsidRPr="00946E76">
        <w:rPr>
          <w:rFonts w:ascii="Arial Narrow" w:hAnsi="Arial Narrow"/>
          <w:sz w:val="20"/>
          <w:szCs w:val="20"/>
        </w:rPr>
        <w:t xml:space="preserve"> </w:t>
      </w:r>
      <w:r w:rsidRPr="00946E76">
        <w:rPr>
          <w:rFonts w:ascii="Arial Narrow" w:hAnsi="Arial Narrow"/>
          <w:sz w:val="20"/>
          <w:szCs w:val="20"/>
        </w:rPr>
        <w:t>fulfil the criteria indicated below.</w:t>
      </w:r>
    </w:p>
    <w:p w14:paraId="32274A2B" w14:textId="2BC2ACA6"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The contract is concluded until 31 December 2017</w:t>
      </w:r>
      <w:r w:rsidR="002D7E92" w:rsidRPr="00946E76">
        <w:rPr>
          <w:rFonts w:ascii="Arial Narrow" w:hAnsi="Arial Narrow"/>
          <w:noProof/>
          <w:sz w:val="20"/>
          <w:szCs w:val="20"/>
          <w:lang w:eastAsia="fr-FR"/>
        </w:rPr>
        <w:t xml:space="preserve">. </w:t>
      </w:r>
      <w:r w:rsidR="00752216" w:rsidRPr="00946E76">
        <w:rPr>
          <w:rFonts w:ascii="Arial Narrow" w:hAnsi="Arial Narrow"/>
          <w:noProof/>
          <w:sz w:val="20"/>
          <w:szCs w:val="20"/>
          <w:lang w:eastAsia="fr-FR"/>
        </w:rPr>
        <w:t>In the event that the Project is prolonged</w:t>
      </w:r>
      <w:r w:rsidR="002D7E92" w:rsidRPr="00946E76">
        <w:rPr>
          <w:rFonts w:ascii="Arial Narrow" w:hAnsi="Arial Narrow"/>
          <w:noProof/>
          <w:sz w:val="20"/>
          <w:szCs w:val="20"/>
          <w:lang w:eastAsia="fr-FR"/>
        </w:rPr>
        <w:t xml:space="preserve"> by the donor</w:t>
      </w:r>
      <w:r w:rsidR="00752216" w:rsidRPr="00946E76">
        <w:rPr>
          <w:rFonts w:ascii="Arial Narrow" w:hAnsi="Arial Narrow"/>
          <w:noProof/>
          <w:sz w:val="20"/>
          <w:szCs w:val="20"/>
          <w:lang w:eastAsia="fr-FR"/>
        </w:rPr>
        <w:t>, t</w:t>
      </w:r>
      <w:r w:rsidRPr="00946E76">
        <w:rPr>
          <w:rFonts w:ascii="Arial Narrow" w:hAnsi="Arial Narrow"/>
          <w:noProof/>
          <w:sz w:val="20"/>
          <w:szCs w:val="20"/>
          <w:lang w:eastAsia="fr-FR"/>
        </w:rPr>
        <w:t xml:space="preserve">his </w:t>
      </w:r>
      <w:r w:rsidR="00B06AA2" w:rsidRPr="00946E76">
        <w:rPr>
          <w:rFonts w:ascii="Arial Narrow" w:hAnsi="Arial Narrow"/>
          <w:noProof/>
          <w:sz w:val="20"/>
          <w:szCs w:val="20"/>
          <w:lang w:eastAsia="fr-FR"/>
        </w:rPr>
        <w:t>contract may be renewed on a three-monthly basis, but</w:t>
      </w:r>
      <w:r w:rsidRPr="00946E76">
        <w:rPr>
          <w:rFonts w:ascii="Arial Narrow" w:hAnsi="Arial Narrow"/>
          <w:noProof/>
          <w:sz w:val="20"/>
          <w:szCs w:val="20"/>
          <w:lang w:eastAsia="fr-FR"/>
        </w:rPr>
        <w:t xml:space="preserve"> cannot be prolonged beyond 30 June 2018.</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946E76"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946E76">
        <w:rPr>
          <w:rFonts w:ascii="Arial Narrow" w:hAnsi="Arial Narrow"/>
          <w:i/>
          <w:color w:val="000000" w:themeColor="text1"/>
          <w:sz w:val="20"/>
          <w:szCs w:val="20"/>
        </w:rPr>
        <w:t>E</w:t>
      </w:r>
      <w:r w:rsidR="008B0E79" w:rsidRPr="00946E76">
        <w:rPr>
          <w:rFonts w:ascii="Arial Narrow" w:hAnsi="Arial Narrow"/>
          <w:i/>
          <w:color w:val="000000" w:themeColor="text1"/>
          <w:sz w:val="20"/>
          <w:szCs w:val="20"/>
        </w:rPr>
        <w:t>xpected services</w:t>
      </w:r>
    </w:p>
    <w:p w14:paraId="5FA96B1F" w14:textId="2D8BD511"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Provider, acting within the role of </w:t>
      </w:r>
      <w:r w:rsidR="00201697">
        <w:rPr>
          <w:rFonts w:ascii="Arial Narrow" w:hAnsi="Arial Narrow"/>
          <w:noProof/>
          <w:sz w:val="20"/>
          <w:szCs w:val="20"/>
          <w:lang w:eastAsia="fr-FR"/>
        </w:rPr>
        <w:t>a Facilitator</w:t>
      </w:r>
      <w:r w:rsidR="00E05F10" w:rsidRPr="00946E76">
        <w:rPr>
          <w:rFonts w:ascii="Arial Narrow" w:hAnsi="Arial Narrow"/>
          <w:noProof/>
          <w:sz w:val="20"/>
          <w:szCs w:val="20"/>
          <w:lang w:eastAsia="fr-FR"/>
        </w:rPr>
        <w:t xml:space="preserve">, will undertake a </w:t>
      </w:r>
      <w:r w:rsidR="00201697" w:rsidRPr="00423072">
        <w:rPr>
          <w:rFonts w:ascii="Arial Narrow" w:hAnsi="Arial Narrow"/>
          <w:b/>
          <w:noProof/>
          <w:sz w:val="20"/>
          <w:szCs w:val="20"/>
          <w:lang w:eastAsia="fr-FR"/>
        </w:rPr>
        <w:t xml:space="preserve">facilitating </w:t>
      </w:r>
      <w:r w:rsidRPr="00423072">
        <w:rPr>
          <w:rFonts w:ascii="Arial Narrow" w:hAnsi="Arial Narrow"/>
          <w:b/>
          <w:noProof/>
          <w:sz w:val="20"/>
          <w:szCs w:val="20"/>
          <w:lang w:eastAsia="fr-FR"/>
        </w:rPr>
        <w:t>function</w:t>
      </w:r>
      <w:r w:rsidRPr="00946E76">
        <w:rPr>
          <w:rFonts w:ascii="Arial Narrow" w:hAnsi="Arial Narrow"/>
          <w:noProof/>
          <w:sz w:val="20"/>
          <w:szCs w:val="20"/>
          <w:lang w:eastAsia="fr-FR"/>
        </w:rPr>
        <w:t xml:space="preserve"> in relation to the implementation of the </w:t>
      </w:r>
      <w:r w:rsidR="004B2E3C" w:rsidRPr="00946E76">
        <w:rPr>
          <w:rFonts w:ascii="Arial Narrow" w:hAnsi="Arial Narrow"/>
          <w:noProof/>
          <w:sz w:val="20"/>
          <w:szCs w:val="20"/>
          <w:lang w:eastAsia="fr-FR"/>
        </w:rPr>
        <w:t xml:space="preserve">project activities at </w:t>
      </w:r>
      <w:r w:rsidR="00201697" w:rsidRPr="00423072">
        <w:rPr>
          <w:rFonts w:ascii="Arial Narrow" w:hAnsi="Arial Narrow"/>
          <w:b/>
          <w:noProof/>
          <w:sz w:val="20"/>
          <w:szCs w:val="20"/>
          <w:lang w:eastAsia="fr-FR"/>
        </w:rPr>
        <w:t xml:space="preserve">municipal </w:t>
      </w:r>
      <w:r w:rsidR="004B2E3C" w:rsidRPr="00423072">
        <w:rPr>
          <w:rFonts w:ascii="Arial Narrow" w:hAnsi="Arial Narrow"/>
          <w:b/>
          <w:noProof/>
          <w:sz w:val="20"/>
          <w:szCs w:val="20"/>
          <w:lang w:eastAsia="fr-FR"/>
        </w:rPr>
        <w:t>level</w:t>
      </w:r>
      <w:r w:rsidR="004B2E3C" w:rsidRPr="00423072">
        <w:rPr>
          <w:rFonts w:ascii="Arial Narrow" w:hAnsi="Arial Narrow"/>
          <w:noProof/>
          <w:sz w:val="20"/>
          <w:szCs w:val="20"/>
          <w:lang w:eastAsia="fr-FR"/>
        </w:rPr>
        <w:t xml:space="preserve"> in </w:t>
      </w:r>
      <w:r w:rsidR="00913D3C">
        <w:rPr>
          <w:rFonts w:ascii="Arial Narrow" w:eastAsia="Calibri" w:hAnsi="Arial Narrow" w:cs="Times New Roman"/>
          <w:sz w:val="20"/>
          <w:szCs w:val="20"/>
        </w:rPr>
        <w:t>Italy</w:t>
      </w:r>
      <w:r w:rsidRPr="00423072">
        <w:rPr>
          <w:rFonts w:ascii="Arial Narrow" w:hAnsi="Arial Narrow"/>
          <w:noProof/>
          <w:sz w:val="20"/>
          <w:szCs w:val="20"/>
          <w:lang w:eastAsia="fr-FR"/>
        </w:rPr>
        <w:t>.</w:t>
      </w:r>
      <w:r w:rsidRPr="00946E76">
        <w:rPr>
          <w:rFonts w:ascii="Arial Narrow" w:hAnsi="Arial Narrow"/>
          <w:noProof/>
          <w:sz w:val="20"/>
          <w:szCs w:val="20"/>
          <w:lang w:eastAsia="fr-FR"/>
        </w:rPr>
        <w:t xml:space="preserve"> In particular, he/she will act as a conduit between </w:t>
      </w:r>
      <w:r w:rsidR="00201697">
        <w:rPr>
          <w:rFonts w:ascii="Arial Narrow" w:hAnsi="Arial Narrow"/>
          <w:noProof/>
          <w:sz w:val="20"/>
          <w:szCs w:val="20"/>
          <w:lang w:eastAsia="fr-FR"/>
        </w:rPr>
        <w:t xml:space="preserve">Roma Communities </w:t>
      </w:r>
      <w:r w:rsidRPr="00946E76">
        <w:rPr>
          <w:rFonts w:ascii="Arial Narrow" w:hAnsi="Arial Narrow"/>
          <w:noProof/>
          <w:sz w:val="20"/>
          <w:szCs w:val="20"/>
          <w:lang w:eastAsia="fr-FR"/>
        </w:rPr>
        <w:t xml:space="preserve">on one hand, and the </w:t>
      </w:r>
      <w:r w:rsidR="00201697">
        <w:rPr>
          <w:rFonts w:ascii="Arial Narrow" w:hAnsi="Arial Narrow"/>
          <w:noProof/>
          <w:sz w:val="20"/>
          <w:szCs w:val="20"/>
          <w:lang w:eastAsia="fr-FR"/>
        </w:rPr>
        <w:t xml:space="preserve">Municipal authorities </w:t>
      </w:r>
      <w:r w:rsidRPr="00946E76">
        <w:rPr>
          <w:rFonts w:ascii="Arial Narrow" w:hAnsi="Arial Narrow"/>
          <w:noProof/>
          <w:sz w:val="20"/>
          <w:szCs w:val="20"/>
          <w:lang w:eastAsia="fr-FR"/>
        </w:rPr>
        <w:t xml:space="preserve">on the other hand, and will work to ensure effective </w:t>
      </w:r>
      <w:r w:rsidR="004B2E3C" w:rsidRPr="00946E76">
        <w:rPr>
          <w:rFonts w:ascii="Arial Narrow" w:hAnsi="Arial Narrow"/>
          <w:noProof/>
          <w:sz w:val="20"/>
          <w:szCs w:val="20"/>
          <w:lang w:eastAsia="fr-FR"/>
        </w:rPr>
        <w:t xml:space="preserve">implementation of activities in </w:t>
      </w:r>
      <w:r w:rsidR="00201697">
        <w:rPr>
          <w:rFonts w:ascii="Arial Narrow" w:hAnsi="Arial Narrow"/>
          <w:noProof/>
          <w:sz w:val="20"/>
          <w:szCs w:val="20"/>
          <w:lang w:eastAsia="fr-FR"/>
        </w:rPr>
        <w:t xml:space="preserve">one or more </w:t>
      </w:r>
      <w:r w:rsidR="004B2E3C" w:rsidRPr="00946E76">
        <w:rPr>
          <w:rFonts w:ascii="Arial Narrow" w:hAnsi="Arial Narrow"/>
          <w:noProof/>
          <w:sz w:val="20"/>
          <w:szCs w:val="20"/>
          <w:lang w:eastAsia="fr-FR"/>
        </w:rPr>
        <w:t>municipalities</w:t>
      </w:r>
      <w:r w:rsidR="00B0635B">
        <w:rPr>
          <w:rFonts w:ascii="Arial Narrow" w:hAnsi="Arial Narrow"/>
          <w:noProof/>
          <w:sz w:val="20"/>
          <w:szCs w:val="20"/>
          <w:lang w:eastAsia="fr-FR"/>
        </w:rPr>
        <w:t>, as applicable</w:t>
      </w:r>
      <w:r w:rsidRPr="00946E76">
        <w:rPr>
          <w:rFonts w:ascii="Arial Narrow" w:hAnsi="Arial Narrow"/>
          <w:noProof/>
          <w:sz w:val="20"/>
          <w:szCs w:val="20"/>
          <w:lang w:eastAsia="fr-FR"/>
        </w:rPr>
        <w:t xml:space="preserve">. </w:t>
      </w:r>
    </w:p>
    <w:p w14:paraId="017F6E84" w14:textId="424FFE12" w:rsidR="00407E01" w:rsidRPr="00946E76"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sidRPr="00946E76">
        <w:rPr>
          <w:rFonts w:ascii="Arial Narrow" w:hAnsi="Arial Narrow"/>
          <w:noProof/>
          <w:sz w:val="20"/>
          <w:szCs w:val="20"/>
          <w:lang w:eastAsia="fr-FR"/>
        </w:rPr>
        <w:t xml:space="preserve">The selected Provider/s may be asked to provide the following </w:t>
      </w:r>
      <w:r w:rsidRPr="00946E76">
        <w:rPr>
          <w:rFonts w:ascii="Arial Narrow" w:hAnsi="Arial Narrow"/>
          <w:noProof/>
          <w:sz w:val="20"/>
          <w:szCs w:val="20"/>
        </w:rPr>
        <w:t>types of services throughout the duration of the contract:</w:t>
      </w:r>
    </w:p>
    <w:p w14:paraId="10BF60CC" w14:textId="77777777" w:rsidR="00407E01" w:rsidRPr="00946E76" w:rsidRDefault="00407E01" w:rsidP="00407E01">
      <w:pPr>
        <w:jc w:val="both"/>
        <w:rPr>
          <w:rFonts w:ascii="Arial Narrow" w:hAnsi="Arial Narrow"/>
          <w:b/>
          <w:bCs/>
          <w:noProof/>
          <w:sz w:val="20"/>
          <w:szCs w:val="20"/>
          <w:u w:val="single"/>
          <w:lang w:eastAsia="fr-FR"/>
        </w:rPr>
      </w:pPr>
    </w:p>
    <w:p w14:paraId="3A6A6E90" w14:textId="1F793CCC" w:rsidR="004013E9" w:rsidRPr="00423072"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23072">
        <w:rPr>
          <w:rFonts w:ascii="Arial Narrow" w:hAnsi="Arial Narrow"/>
          <w:b/>
          <w:bCs/>
          <w:noProof/>
          <w:sz w:val="20"/>
          <w:szCs w:val="20"/>
          <w:lang w:eastAsia="fr-FR"/>
        </w:rPr>
        <w:t>Drafting and preparing work plan proposals</w:t>
      </w:r>
      <w:r w:rsidRPr="00423072">
        <w:rPr>
          <w:rFonts w:ascii="Arial Narrow" w:hAnsi="Arial Narrow"/>
          <w:bCs/>
          <w:noProof/>
          <w:sz w:val="20"/>
          <w:szCs w:val="20"/>
          <w:lang w:eastAsia="fr-FR"/>
        </w:rPr>
        <w:t xml:space="preserve">for the implementation of the </w:t>
      </w:r>
      <w:r w:rsidR="00446ED2" w:rsidRPr="00423072">
        <w:rPr>
          <w:rFonts w:ascii="Arial Narrow" w:hAnsi="Arial Narrow"/>
          <w:bCs/>
          <w:noProof/>
          <w:sz w:val="20"/>
          <w:szCs w:val="20"/>
          <w:lang w:eastAsia="fr-FR"/>
        </w:rPr>
        <w:t xml:space="preserve">municipal level </w:t>
      </w:r>
      <w:r w:rsidRPr="00423072">
        <w:rPr>
          <w:rFonts w:ascii="Arial Narrow" w:hAnsi="Arial Narrow"/>
          <w:bCs/>
          <w:noProof/>
          <w:sz w:val="20"/>
          <w:szCs w:val="20"/>
          <w:lang w:eastAsia="fr-FR"/>
        </w:rPr>
        <w:t xml:space="preserve">Project activities in </w:t>
      </w:r>
      <w:r w:rsidR="00411B33" w:rsidRPr="00423072">
        <w:rPr>
          <w:rFonts w:ascii="Arial Narrow" w:hAnsi="Arial Narrow"/>
          <w:bCs/>
          <w:noProof/>
          <w:sz w:val="20"/>
          <w:szCs w:val="20"/>
          <w:lang w:eastAsia="fr-FR"/>
        </w:rPr>
        <w:t>the relevant</w:t>
      </w:r>
      <w:r w:rsidR="00446ED2" w:rsidRPr="00423072">
        <w:rPr>
          <w:rFonts w:ascii="Arial Narrow" w:hAnsi="Arial Narrow"/>
          <w:bCs/>
          <w:noProof/>
          <w:sz w:val="20"/>
          <w:szCs w:val="20"/>
          <w:lang w:eastAsia="fr-FR"/>
        </w:rPr>
        <w:t xml:space="preserve"> </w:t>
      </w:r>
      <w:r w:rsidRPr="00423072">
        <w:rPr>
          <w:rFonts w:ascii="Arial Narrow" w:hAnsi="Arial Narrow"/>
          <w:bCs/>
          <w:noProof/>
          <w:sz w:val="20"/>
          <w:szCs w:val="20"/>
          <w:lang w:eastAsia="fr-FR"/>
        </w:rPr>
        <w:t>municipalit</w:t>
      </w:r>
      <w:r w:rsidR="000C1CCC" w:rsidRPr="00423072">
        <w:rPr>
          <w:rFonts w:ascii="Arial Narrow" w:hAnsi="Arial Narrow"/>
          <w:bCs/>
          <w:noProof/>
          <w:sz w:val="20"/>
          <w:szCs w:val="20"/>
          <w:lang w:eastAsia="fr-FR"/>
        </w:rPr>
        <w:t>y(</w:t>
      </w:r>
      <w:r w:rsidRPr="00423072">
        <w:rPr>
          <w:rFonts w:ascii="Arial Narrow" w:hAnsi="Arial Narrow"/>
          <w:bCs/>
          <w:noProof/>
          <w:sz w:val="20"/>
          <w:szCs w:val="20"/>
          <w:lang w:eastAsia="fr-FR"/>
        </w:rPr>
        <w:t>ies</w:t>
      </w:r>
      <w:r w:rsidR="000C1CCC" w:rsidRPr="00423072">
        <w:rPr>
          <w:rFonts w:ascii="Arial Narrow" w:hAnsi="Arial Narrow"/>
          <w:bCs/>
          <w:noProof/>
          <w:sz w:val="20"/>
          <w:szCs w:val="20"/>
          <w:lang w:eastAsia="fr-FR"/>
        </w:rPr>
        <w:t>)</w:t>
      </w:r>
      <w:r w:rsidRPr="00423072">
        <w:rPr>
          <w:rFonts w:ascii="Arial Narrow" w:hAnsi="Arial Narrow"/>
          <w:bCs/>
          <w:noProof/>
          <w:sz w:val="20"/>
          <w:szCs w:val="20"/>
          <w:lang w:eastAsia="fr-FR"/>
        </w:rPr>
        <w:t xml:space="preserve"> in </w:t>
      </w:r>
      <w:r w:rsidR="00913D3C">
        <w:rPr>
          <w:rFonts w:ascii="Arial Narrow" w:eastAsia="Calibri" w:hAnsi="Arial Narrow" w:cs="Times New Roman"/>
          <w:sz w:val="20"/>
          <w:szCs w:val="20"/>
        </w:rPr>
        <w:t>Italy</w:t>
      </w:r>
      <w:r w:rsidR="00411B33" w:rsidRPr="00423072">
        <w:rPr>
          <w:rFonts w:ascii="Arial Narrow" w:hAnsi="Arial Narrow"/>
          <w:bCs/>
          <w:noProof/>
          <w:sz w:val="20"/>
          <w:szCs w:val="20"/>
          <w:lang w:eastAsia="fr-FR"/>
        </w:rPr>
        <w:t xml:space="preserve"> for which the Provider is responsible</w:t>
      </w:r>
      <w:r w:rsidRPr="00423072">
        <w:rPr>
          <w:rFonts w:ascii="Arial Narrow" w:hAnsi="Arial Narrow"/>
          <w:bCs/>
          <w:noProof/>
          <w:sz w:val="20"/>
          <w:szCs w:val="20"/>
          <w:lang w:eastAsia="fr-FR"/>
        </w:rPr>
        <w:t xml:space="preserve">, and helping finalise these documents, together with National </w:t>
      </w:r>
      <w:r w:rsidR="00446ED2" w:rsidRPr="00423072">
        <w:rPr>
          <w:rFonts w:ascii="Arial Narrow" w:hAnsi="Arial Narrow"/>
          <w:bCs/>
          <w:noProof/>
          <w:sz w:val="20"/>
          <w:szCs w:val="20"/>
          <w:lang w:eastAsia="fr-FR"/>
        </w:rPr>
        <w:t>Facilitators’ Coordinator</w:t>
      </w:r>
      <w:r w:rsidRPr="00423072">
        <w:rPr>
          <w:rFonts w:ascii="Arial Narrow" w:hAnsi="Arial Narrow"/>
          <w:bCs/>
          <w:noProof/>
          <w:sz w:val="20"/>
          <w:szCs w:val="20"/>
          <w:lang w:eastAsia="fr-FR"/>
        </w:rPr>
        <w:t>;</w:t>
      </w:r>
    </w:p>
    <w:p w14:paraId="138A67CD" w14:textId="43235E6A" w:rsidR="00446ED2" w:rsidRPr="00423072" w:rsidRDefault="00A01602" w:rsidP="00794C35">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noProof/>
          <w:sz w:val="20"/>
          <w:szCs w:val="20"/>
          <w:lang w:eastAsia="fr-FR"/>
        </w:rPr>
      </w:pPr>
      <w:r w:rsidRPr="00423072">
        <w:rPr>
          <w:rFonts w:ascii="Arial Narrow" w:hAnsi="Arial Narrow"/>
          <w:b/>
          <w:noProof/>
          <w:sz w:val="20"/>
          <w:szCs w:val="20"/>
          <w:lang w:eastAsia="fr-FR"/>
        </w:rPr>
        <w:t>Planning, o</w:t>
      </w:r>
      <w:r w:rsidR="00446ED2" w:rsidRPr="00423072">
        <w:rPr>
          <w:rFonts w:ascii="Arial Narrow" w:hAnsi="Arial Narrow"/>
          <w:b/>
          <w:noProof/>
          <w:sz w:val="20"/>
          <w:szCs w:val="20"/>
          <w:lang w:eastAsia="fr-FR"/>
        </w:rPr>
        <w:t>rganisation and facilitation of meetings</w:t>
      </w:r>
      <w:r w:rsidR="00446ED2" w:rsidRPr="00423072">
        <w:rPr>
          <w:rFonts w:ascii="Arial Narrow" w:hAnsi="Arial Narrow"/>
          <w:noProof/>
          <w:sz w:val="20"/>
          <w:szCs w:val="20"/>
          <w:lang w:eastAsia="fr-FR"/>
        </w:rPr>
        <w:t xml:space="preserve">, within </w:t>
      </w:r>
      <w:r w:rsidR="000C1CCC" w:rsidRPr="00423072">
        <w:rPr>
          <w:rFonts w:ascii="Arial Narrow" w:hAnsi="Arial Narrow"/>
          <w:noProof/>
          <w:sz w:val="20"/>
          <w:szCs w:val="20"/>
          <w:lang w:eastAsia="fr-FR"/>
        </w:rPr>
        <w:t>the relevant</w:t>
      </w:r>
      <w:r w:rsidR="00446ED2" w:rsidRPr="00423072">
        <w:rPr>
          <w:rFonts w:ascii="Arial Narrow" w:hAnsi="Arial Narrow"/>
          <w:noProof/>
          <w:sz w:val="20"/>
          <w:szCs w:val="20"/>
          <w:lang w:eastAsia="fr-FR"/>
        </w:rPr>
        <w:t xml:space="preserve"> municipality(ies) </w:t>
      </w:r>
      <w:r w:rsidR="000C1CCC" w:rsidRPr="00423072">
        <w:rPr>
          <w:rFonts w:ascii="Arial Narrow" w:hAnsi="Arial Narrow"/>
          <w:noProof/>
          <w:sz w:val="20"/>
          <w:szCs w:val="20"/>
          <w:lang w:eastAsia="fr-FR"/>
        </w:rPr>
        <w:t xml:space="preserve">for which the Provider is responsible, </w:t>
      </w:r>
      <w:r w:rsidR="00446ED2" w:rsidRPr="00423072">
        <w:rPr>
          <w:rFonts w:ascii="Arial Narrow" w:hAnsi="Arial Narrow"/>
          <w:noProof/>
          <w:sz w:val="20"/>
          <w:szCs w:val="20"/>
          <w:lang w:eastAsia="fr-FR"/>
        </w:rPr>
        <w:t>and in consultation with National Project Officer and National Facilitators’ Coordinator</w:t>
      </w:r>
      <w:r w:rsidR="00794C35" w:rsidRPr="00423072">
        <w:rPr>
          <w:rFonts w:ascii="Arial Narrow" w:hAnsi="Arial Narrow"/>
          <w:noProof/>
          <w:sz w:val="20"/>
          <w:szCs w:val="20"/>
          <w:lang w:eastAsia="fr-FR"/>
        </w:rPr>
        <w:t xml:space="preserve">,  in particular meetings of Community Action Group (CAG), meetings with Local Administation (LA) of a given municipality, </w:t>
      </w:r>
      <w:r w:rsidR="000C1CCC" w:rsidRPr="00423072">
        <w:rPr>
          <w:rFonts w:ascii="Arial Narrow" w:hAnsi="Arial Narrow"/>
          <w:noProof/>
          <w:sz w:val="20"/>
          <w:szCs w:val="20"/>
          <w:lang w:eastAsia="fr-FR"/>
        </w:rPr>
        <w:t xml:space="preserve">and </w:t>
      </w:r>
      <w:r w:rsidR="00794C35" w:rsidRPr="00423072">
        <w:rPr>
          <w:rFonts w:ascii="Arial Narrow" w:hAnsi="Arial Narrow"/>
          <w:noProof/>
          <w:sz w:val="20"/>
          <w:szCs w:val="20"/>
          <w:lang w:eastAsia="fr-FR"/>
        </w:rPr>
        <w:t>Joint meetings of CAG and LA, including</w:t>
      </w:r>
      <w:r w:rsidR="008E3FA1" w:rsidRPr="00423072">
        <w:rPr>
          <w:rFonts w:ascii="Arial Narrow" w:hAnsi="Arial Narrow"/>
          <w:noProof/>
          <w:sz w:val="20"/>
          <w:szCs w:val="20"/>
          <w:lang w:eastAsia="fr-FR"/>
        </w:rPr>
        <w:t>:</w:t>
      </w:r>
      <w:r w:rsidR="00794C35" w:rsidRPr="00423072">
        <w:rPr>
          <w:rFonts w:ascii="Arial Narrow" w:hAnsi="Arial Narrow"/>
          <w:noProof/>
          <w:sz w:val="20"/>
          <w:szCs w:val="20"/>
          <w:lang w:eastAsia="fr-FR"/>
        </w:rPr>
        <w:t xml:space="preserve"> </w:t>
      </w:r>
      <w:r w:rsidR="00794C35" w:rsidRPr="00423072">
        <w:rPr>
          <w:rFonts w:ascii="Arial Narrow" w:hAnsi="Arial Narrow"/>
          <w:bCs/>
          <w:noProof/>
          <w:sz w:val="20"/>
          <w:szCs w:val="20"/>
          <w:lang w:eastAsia="fr-FR"/>
        </w:rPr>
        <w:t>establishing and developing contacts with stakeholders</w:t>
      </w:r>
      <w:r w:rsidR="008E3FA1" w:rsidRPr="00423072">
        <w:rPr>
          <w:rFonts w:ascii="Arial Narrow" w:hAnsi="Arial Narrow"/>
          <w:bCs/>
          <w:noProof/>
          <w:sz w:val="20"/>
          <w:szCs w:val="20"/>
          <w:lang w:eastAsia="fr-FR"/>
        </w:rPr>
        <w:t>;</w:t>
      </w:r>
      <w:r w:rsidR="00794C35" w:rsidRPr="00423072">
        <w:rPr>
          <w:rFonts w:ascii="Arial Narrow" w:hAnsi="Arial Narrow"/>
          <w:bCs/>
          <w:noProof/>
          <w:sz w:val="20"/>
          <w:szCs w:val="20"/>
          <w:lang w:eastAsia="fr-FR"/>
        </w:rPr>
        <w:t xml:space="preserve"> identifying opportunities for meetings to develop effective cooperation and dialogue between them in regards to project implementation</w:t>
      </w:r>
      <w:r w:rsidR="008E3FA1" w:rsidRPr="00423072">
        <w:rPr>
          <w:rFonts w:ascii="Arial Narrow" w:hAnsi="Arial Narrow"/>
          <w:bCs/>
          <w:noProof/>
          <w:sz w:val="20"/>
          <w:szCs w:val="20"/>
          <w:lang w:eastAsia="fr-FR"/>
        </w:rPr>
        <w:t>;</w:t>
      </w:r>
      <w:r w:rsidR="00794C35" w:rsidRPr="00423072">
        <w:rPr>
          <w:rFonts w:ascii="Arial Narrow" w:hAnsi="Arial Narrow"/>
          <w:bCs/>
          <w:noProof/>
          <w:sz w:val="20"/>
          <w:szCs w:val="20"/>
          <w:lang w:eastAsia="fr-FR"/>
        </w:rPr>
        <w:t xml:space="preserve"> helping with the planning and organisation of those meetings</w:t>
      </w:r>
      <w:r w:rsidR="008E3FA1" w:rsidRPr="00423072">
        <w:rPr>
          <w:rFonts w:ascii="Arial Narrow" w:hAnsi="Arial Narrow"/>
          <w:bCs/>
          <w:noProof/>
          <w:sz w:val="20"/>
          <w:szCs w:val="20"/>
          <w:lang w:eastAsia="fr-FR"/>
        </w:rPr>
        <w:t>;</w:t>
      </w:r>
      <w:r w:rsidR="00B26036" w:rsidRPr="00423072">
        <w:rPr>
          <w:rFonts w:ascii="Arial Narrow" w:hAnsi="Arial Narrow"/>
          <w:bCs/>
          <w:noProof/>
          <w:sz w:val="20"/>
          <w:szCs w:val="20"/>
          <w:lang w:eastAsia="fr-FR"/>
        </w:rPr>
        <w:t xml:space="preserve"> </w:t>
      </w:r>
      <w:r w:rsidR="002C2FB2" w:rsidRPr="00423072">
        <w:rPr>
          <w:rFonts w:ascii="Arial Narrow" w:hAnsi="Arial Narrow"/>
          <w:bCs/>
          <w:noProof/>
          <w:sz w:val="20"/>
          <w:szCs w:val="20"/>
          <w:lang w:eastAsia="fr-FR"/>
        </w:rPr>
        <w:t>and</w:t>
      </w:r>
      <w:r w:rsidR="008E3FA1" w:rsidRPr="00423072">
        <w:rPr>
          <w:rFonts w:ascii="Arial Narrow" w:hAnsi="Arial Narrow"/>
          <w:bCs/>
          <w:noProof/>
          <w:sz w:val="20"/>
          <w:szCs w:val="20"/>
          <w:lang w:eastAsia="fr-FR"/>
        </w:rPr>
        <w:t>,</w:t>
      </w:r>
      <w:r w:rsidR="002C2FB2" w:rsidRPr="00423072">
        <w:rPr>
          <w:rFonts w:ascii="Arial Narrow" w:hAnsi="Arial Narrow"/>
          <w:bCs/>
          <w:noProof/>
          <w:sz w:val="20"/>
          <w:szCs w:val="20"/>
          <w:lang w:eastAsia="fr-FR"/>
        </w:rPr>
        <w:t xml:space="preserve"> </w:t>
      </w:r>
      <w:r w:rsidR="00B26036" w:rsidRPr="00423072">
        <w:rPr>
          <w:rFonts w:ascii="Arial Narrow" w:hAnsi="Arial Narrow"/>
          <w:bCs/>
          <w:noProof/>
          <w:sz w:val="20"/>
          <w:szCs w:val="20"/>
          <w:lang w:eastAsia="fr-FR"/>
        </w:rPr>
        <w:t>where applicable</w:t>
      </w:r>
      <w:r w:rsidR="008E3FA1" w:rsidRPr="00423072">
        <w:rPr>
          <w:rFonts w:ascii="Arial Narrow" w:hAnsi="Arial Narrow"/>
          <w:bCs/>
          <w:noProof/>
          <w:sz w:val="20"/>
          <w:szCs w:val="20"/>
          <w:lang w:eastAsia="fr-FR"/>
        </w:rPr>
        <w:t>,</w:t>
      </w:r>
      <w:r w:rsidR="00B26036" w:rsidRPr="00423072">
        <w:rPr>
          <w:rFonts w:ascii="Arial Narrow" w:hAnsi="Arial Narrow"/>
          <w:bCs/>
          <w:noProof/>
          <w:sz w:val="20"/>
          <w:szCs w:val="20"/>
          <w:lang w:eastAsia="fr-FR"/>
        </w:rPr>
        <w:t xml:space="preserve"> facilitat</w:t>
      </w:r>
      <w:r w:rsidR="008E3FA1" w:rsidRPr="00423072">
        <w:rPr>
          <w:rFonts w:ascii="Arial Narrow" w:hAnsi="Arial Narrow"/>
          <w:bCs/>
          <w:noProof/>
          <w:sz w:val="20"/>
          <w:szCs w:val="20"/>
          <w:lang w:eastAsia="fr-FR"/>
        </w:rPr>
        <w:t>ing</w:t>
      </w:r>
      <w:r w:rsidR="00B26036" w:rsidRPr="00423072">
        <w:rPr>
          <w:rFonts w:ascii="Arial Narrow" w:hAnsi="Arial Narrow"/>
          <w:bCs/>
          <w:noProof/>
          <w:sz w:val="20"/>
          <w:szCs w:val="20"/>
          <w:lang w:eastAsia="fr-FR"/>
        </w:rPr>
        <w:t xml:space="preserve"> </w:t>
      </w:r>
      <w:r w:rsidR="008E3FA1" w:rsidRPr="00423072">
        <w:rPr>
          <w:rFonts w:ascii="Arial Narrow" w:hAnsi="Arial Narrow"/>
          <w:bCs/>
          <w:noProof/>
          <w:sz w:val="20"/>
          <w:szCs w:val="20"/>
          <w:lang w:eastAsia="fr-FR"/>
        </w:rPr>
        <w:t xml:space="preserve">the </w:t>
      </w:r>
      <w:r w:rsidR="00B26036" w:rsidRPr="00423072">
        <w:rPr>
          <w:rFonts w:ascii="Arial Narrow" w:hAnsi="Arial Narrow"/>
          <w:bCs/>
          <w:noProof/>
          <w:sz w:val="20"/>
          <w:szCs w:val="20"/>
          <w:lang w:eastAsia="fr-FR"/>
        </w:rPr>
        <w:t xml:space="preserve">drafting/revision process for the adoption of Joint Action Plans and </w:t>
      </w:r>
      <w:r w:rsidR="008E3FA1" w:rsidRPr="00423072">
        <w:rPr>
          <w:rFonts w:ascii="Arial Narrow" w:hAnsi="Arial Narrow"/>
          <w:bCs/>
          <w:noProof/>
          <w:sz w:val="20"/>
          <w:szCs w:val="20"/>
          <w:lang w:eastAsia="fr-FR"/>
        </w:rPr>
        <w:t>their</w:t>
      </w:r>
      <w:r w:rsidR="00B26036" w:rsidRPr="00423072">
        <w:rPr>
          <w:rFonts w:ascii="Arial Narrow" w:hAnsi="Arial Narrow"/>
          <w:bCs/>
          <w:noProof/>
          <w:sz w:val="20"/>
          <w:szCs w:val="20"/>
          <w:lang w:eastAsia="fr-FR"/>
        </w:rPr>
        <w:t xml:space="preserve"> inclusion into </w:t>
      </w:r>
      <w:r w:rsidR="00AB249A" w:rsidRPr="00423072">
        <w:rPr>
          <w:rFonts w:ascii="Arial Narrow" w:hAnsi="Arial Narrow"/>
          <w:bCs/>
          <w:noProof/>
          <w:sz w:val="20"/>
          <w:szCs w:val="20"/>
          <w:lang w:eastAsia="fr-FR"/>
        </w:rPr>
        <w:t xml:space="preserve">the </w:t>
      </w:r>
      <w:r w:rsidR="00B26036" w:rsidRPr="00423072">
        <w:rPr>
          <w:rFonts w:ascii="Arial Narrow" w:hAnsi="Arial Narrow"/>
          <w:bCs/>
          <w:noProof/>
          <w:sz w:val="20"/>
          <w:szCs w:val="20"/>
          <w:lang w:eastAsia="fr-FR"/>
        </w:rPr>
        <w:t xml:space="preserve">Local Strategy of </w:t>
      </w:r>
      <w:r w:rsidR="00AB249A" w:rsidRPr="00423072">
        <w:rPr>
          <w:rFonts w:ascii="Arial Narrow" w:hAnsi="Arial Narrow"/>
          <w:bCs/>
          <w:noProof/>
          <w:sz w:val="20"/>
          <w:szCs w:val="20"/>
          <w:lang w:eastAsia="fr-FR"/>
        </w:rPr>
        <w:t>the relevant</w:t>
      </w:r>
      <w:r w:rsidR="00B26036" w:rsidRPr="00423072">
        <w:rPr>
          <w:rFonts w:ascii="Arial Narrow" w:hAnsi="Arial Narrow"/>
          <w:bCs/>
          <w:noProof/>
          <w:sz w:val="20"/>
          <w:szCs w:val="20"/>
          <w:lang w:eastAsia="fr-FR"/>
        </w:rPr>
        <w:t xml:space="preserve"> municipality</w:t>
      </w:r>
      <w:r w:rsidR="00457F45" w:rsidRPr="00423072">
        <w:rPr>
          <w:rFonts w:ascii="Arial Narrow" w:hAnsi="Arial Narrow"/>
          <w:bCs/>
          <w:noProof/>
          <w:sz w:val="20"/>
          <w:szCs w:val="20"/>
          <w:lang w:eastAsia="fr-FR"/>
        </w:rPr>
        <w:t>(ies)</w:t>
      </w:r>
      <w:r w:rsidR="00794C35" w:rsidRPr="00423072">
        <w:rPr>
          <w:rFonts w:ascii="Arial Narrow" w:hAnsi="Arial Narrow"/>
          <w:bCs/>
          <w:noProof/>
          <w:sz w:val="20"/>
          <w:szCs w:val="20"/>
          <w:lang w:eastAsia="fr-FR"/>
        </w:rPr>
        <w:t>.</w:t>
      </w:r>
    </w:p>
    <w:p w14:paraId="1704DAB1" w14:textId="2D6C6434" w:rsidR="00794C35" w:rsidRPr="00423072" w:rsidRDefault="00794C35" w:rsidP="00794C35">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23072">
        <w:rPr>
          <w:rFonts w:ascii="Arial Narrow" w:hAnsi="Arial Narrow"/>
          <w:b/>
          <w:bCs/>
          <w:noProof/>
          <w:sz w:val="20"/>
          <w:szCs w:val="20"/>
          <w:lang w:eastAsia="fr-FR"/>
        </w:rPr>
        <w:t>Planning</w:t>
      </w:r>
      <w:r w:rsidR="005576E1" w:rsidRPr="00423072">
        <w:rPr>
          <w:rFonts w:ascii="Arial Narrow" w:hAnsi="Arial Narrow"/>
          <w:b/>
          <w:bCs/>
          <w:noProof/>
          <w:sz w:val="20"/>
          <w:szCs w:val="20"/>
          <w:lang w:eastAsia="fr-FR"/>
        </w:rPr>
        <w:t xml:space="preserve">, </w:t>
      </w:r>
      <w:r w:rsidRPr="00423072">
        <w:rPr>
          <w:rFonts w:ascii="Arial Narrow" w:hAnsi="Arial Narrow"/>
          <w:b/>
          <w:bCs/>
          <w:noProof/>
          <w:sz w:val="20"/>
          <w:szCs w:val="20"/>
          <w:lang w:eastAsia="fr-FR"/>
        </w:rPr>
        <w:t xml:space="preserve">organisation </w:t>
      </w:r>
      <w:r w:rsidR="005576E1" w:rsidRPr="00423072">
        <w:rPr>
          <w:rFonts w:ascii="Arial Narrow" w:hAnsi="Arial Narrow"/>
          <w:b/>
          <w:bCs/>
          <w:noProof/>
          <w:sz w:val="20"/>
          <w:szCs w:val="20"/>
          <w:lang w:eastAsia="fr-FR"/>
        </w:rPr>
        <w:t xml:space="preserve">and facilitation </w:t>
      </w:r>
      <w:r w:rsidRPr="00423072">
        <w:rPr>
          <w:rFonts w:ascii="Arial Narrow" w:hAnsi="Arial Narrow"/>
          <w:b/>
          <w:bCs/>
          <w:noProof/>
          <w:sz w:val="20"/>
          <w:szCs w:val="20"/>
          <w:lang w:eastAsia="fr-FR"/>
        </w:rPr>
        <w:t>of other events and activities</w:t>
      </w:r>
      <w:r w:rsidRPr="00423072">
        <w:rPr>
          <w:rFonts w:ascii="Arial Narrow" w:hAnsi="Arial Narrow"/>
          <w:bCs/>
          <w:noProof/>
          <w:sz w:val="20"/>
          <w:szCs w:val="20"/>
          <w:lang w:eastAsia="fr-FR"/>
        </w:rPr>
        <w:t xml:space="preserve"> </w:t>
      </w:r>
      <w:r w:rsidR="00F83C9B" w:rsidRPr="00423072">
        <w:rPr>
          <w:rFonts w:ascii="Arial Narrow" w:hAnsi="Arial Narrow"/>
          <w:bCs/>
          <w:noProof/>
          <w:sz w:val="20"/>
          <w:szCs w:val="20"/>
          <w:lang w:eastAsia="fr-FR"/>
        </w:rPr>
        <w:t xml:space="preserve">within the relevant municipality(ies) for which the Provider is responsible, </w:t>
      </w:r>
      <w:r w:rsidRPr="00423072">
        <w:rPr>
          <w:rFonts w:ascii="Arial Narrow" w:hAnsi="Arial Narrow"/>
          <w:bCs/>
          <w:noProof/>
          <w:sz w:val="20"/>
          <w:szCs w:val="20"/>
          <w:lang w:eastAsia="fr-FR"/>
        </w:rPr>
        <w:t>including identifying relevant opportunities and topics for events, identifying participants, and helping with the planning and organisation of those events;</w:t>
      </w:r>
    </w:p>
    <w:p w14:paraId="02586E66" w14:textId="4F830720" w:rsidR="004013E9" w:rsidRPr="00423072"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23072">
        <w:rPr>
          <w:rFonts w:ascii="Arial Narrow" w:hAnsi="Arial Narrow"/>
          <w:b/>
          <w:bCs/>
          <w:noProof/>
          <w:sz w:val="20"/>
          <w:szCs w:val="20"/>
          <w:lang w:eastAsia="fr-FR"/>
        </w:rPr>
        <w:t xml:space="preserve">Drafting activity reports </w:t>
      </w:r>
      <w:r w:rsidRPr="00423072">
        <w:rPr>
          <w:rFonts w:ascii="Arial Narrow" w:hAnsi="Arial Narrow"/>
          <w:bCs/>
          <w:noProof/>
          <w:sz w:val="20"/>
          <w:szCs w:val="20"/>
          <w:lang w:eastAsia="fr-FR"/>
        </w:rPr>
        <w:t>regarding the activities carried out during the relevant reporting period</w:t>
      </w:r>
      <w:r w:rsidR="00457F45" w:rsidRPr="00423072">
        <w:rPr>
          <w:rFonts w:ascii="Arial Narrow" w:hAnsi="Arial Narrow"/>
          <w:bCs/>
          <w:noProof/>
          <w:sz w:val="20"/>
          <w:szCs w:val="20"/>
          <w:lang w:eastAsia="fr-FR"/>
        </w:rPr>
        <w:t xml:space="preserve"> within the relevant municipality(ies) for which the Provider is responsible</w:t>
      </w:r>
      <w:r w:rsidR="0048111A" w:rsidRPr="00423072">
        <w:rPr>
          <w:rFonts w:ascii="Arial Narrow" w:hAnsi="Arial Narrow"/>
          <w:bCs/>
          <w:noProof/>
          <w:sz w:val="20"/>
          <w:szCs w:val="20"/>
          <w:lang w:eastAsia="fr-FR"/>
        </w:rPr>
        <w:t xml:space="preserve">, ensuring reporting obligations, quality of reports, </w:t>
      </w:r>
      <w:r w:rsidR="00794C35" w:rsidRPr="00423072">
        <w:rPr>
          <w:rFonts w:ascii="Arial Narrow" w:hAnsi="Arial Narrow"/>
          <w:bCs/>
          <w:noProof/>
          <w:sz w:val="20"/>
          <w:szCs w:val="20"/>
          <w:lang w:eastAsia="fr-FR"/>
        </w:rPr>
        <w:t xml:space="preserve">uploading the reports in the online system within 7 days after the activity takes place, </w:t>
      </w:r>
      <w:r w:rsidR="0048111A" w:rsidRPr="00423072">
        <w:rPr>
          <w:rFonts w:ascii="Arial Narrow" w:hAnsi="Arial Narrow"/>
          <w:bCs/>
          <w:noProof/>
          <w:sz w:val="20"/>
          <w:szCs w:val="20"/>
          <w:lang w:eastAsia="fr-FR"/>
        </w:rPr>
        <w:t>reviewing reports upon feedback from the Secretariat within 7 days</w:t>
      </w:r>
      <w:r w:rsidRPr="00423072">
        <w:rPr>
          <w:rFonts w:ascii="Arial Narrow" w:hAnsi="Arial Narrow"/>
          <w:bCs/>
          <w:noProof/>
          <w:sz w:val="20"/>
          <w:szCs w:val="20"/>
          <w:lang w:eastAsia="fr-FR"/>
        </w:rPr>
        <w:t>;</w:t>
      </w:r>
    </w:p>
    <w:p w14:paraId="6E3E41AB" w14:textId="324CF19D" w:rsidR="00407E01" w:rsidRPr="00283DE3"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83DE3">
        <w:rPr>
          <w:rFonts w:ascii="Arial Narrow" w:hAnsi="Arial Narrow"/>
          <w:b/>
          <w:bCs/>
          <w:noProof/>
          <w:sz w:val="20"/>
          <w:szCs w:val="20"/>
          <w:lang w:eastAsia="fr-FR"/>
        </w:rPr>
        <w:lastRenderedPageBreak/>
        <w:t>Training</w:t>
      </w:r>
      <w:r w:rsidR="004B2E3C" w:rsidRPr="00283DE3">
        <w:rPr>
          <w:rFonts w:ascii="Arial Narrow" w:hAnsi="Arial Narrow"/>
          <w:b/>
          <w:bCs/>
          <w:noProof/>
          <w:sz w:val="20"/>
          <w:szCs w:val="20"/>
          <w:lang w:eastAsia="fr-FR"/>
        </w:rPr>
        <w:t>/coaching</w:t>
      </w:r>
      <w:r w:rsidRPr="00283DE3">
        <w:rPr>
          <w:rFonts w:ascii="Arial Narrow" w:hAnsi="Arial Narrow"/>
          <w:bCs/>
          <w:noProof/>
          <w:sz w:val="20"/>
          <w:szCs w:val="20"/>
          <w:lang w:eastAsia="fr-FR"/>
        </w:rPr>
        <w:t>, including identifying needs for capacity development and technical assistance to stakeholders at the local level</w:t>
      </w:r>
      <w:r w:rsidR="00457F45" w:rsidRPr="00283DE3">
        <w:rPr>
          <w:rFonts w:ascii="Arial Narrow" w:hAnsi="Arial Narrow"/>
          <w:bCs/>
          <w:noProof/>
          <w:sz w:val="20"/>
          <w:szCs w:val="20"/>
          <w:lang w:eastAsia="fr-FR"/>
        </w:rPr>
        <w:t xml:space="preserve"> within the relevant municipality(ies) for which the Provider is responsible</w:t>
      </w:r>
      <w:r w:rsidRPr="00283DE3">
        <w:rPr>
          <w:rFonts w:ascii="Arial Narrow" w:hAnsi="Arial Narrow"/>
          <w:bCs/>
          <w:noProof/>
          <w:sz w:val="20"/>
          <w:szCs w:val="20"/>
          <w:lang w:eastAsia="fr-FR"/>
        </w:rPr>
        <w:t>,</w:t>
      </w:r>
      <w:r w:rsidR="000405AA" w:rsidRPr="00283DE3">
        <w:rPr>
          <w:rFonts w:ascii="Arial Narrow" w:hAnsi="Arial Narrow"/>
          <w:bCs/>
          <w:noProof/>
          <w:sz w:val="20"/>
          <w:szCs w:val="20"/>
          <w:lang w:eastAsia="fr-FR"/>
        </w:rPr>
        <w:t xml:space="preserve"> </w:t>
      </w:r>
      <w:r w:rsidR="00457F45" w:rsidRPr="00283DE3">
        <w:rPr>
          <w:rFonts w:ascii="Arial Narrow" w:hAnsi="Arial Narrow"/>
          <w:bCs/>
          <w:noProof/>
          <w:sz w:val="20"/>
          <w:szCs w:val="20"/>
          <w:lang w:eastAsia="fr-FR"/>
        </w:rPr>
        <w:t xml:space="preserve">including </w:t>
      </w:r>
      <w:r w:rsidR="000405AA" w:rsidRPr="00283DE3">
        <w:rPr>
          <w:rFonts w:ascii="Arial Narrow" w:hAnsi="Arial Narrow"/>
          <w:bCs/>
          <w:noProof/>
          <w:sz w:val="20"/>
          <w:szCs w:val="20"/>
          <w:lang w:eastAsia="fr-FR"/>
        </w:rPr>
        <w:t>local level training and coaching</w:t>
      </w:r>
      <w:r w:rsidR="005576E1" w:rsidRPr="00283DE3">
        <w:rPr>
          <w:rFonts w:ascii="Arial Narrow" w:hAnsi="Arial Narrow"/>
          <w:bCs/>
          <w:noProof/>
          <w:sz w:val="20"/>
          <w:szCs w:val="20"/>
          <w:lang w:eastAsia="fr-FR"/>
        </w:rPr>
        <w:t xml:space="preserve"> (CAG and LA)</w:t>
      </w:r>
      <w:r w:rsidR="000405AA" w:rsidRPr="00283DE3">
        <w:rPr>
          <w:rFonts w:ascii="Arial Narrow" w:hAnsi="Arial Narrow"/>
          <w:bCs/>
          <w:noProof/>
          <w:sz w:val="20"/>
          <w:szCs w:val="20"/>
          <w:lang w:eastAsia="fr-FR"/>
        </w:rPr>
        <w:t>,</w:t>
      </w:r>
      <w:r w:rsidRPr="00283DE3">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4F78E892" w:rsidR="00407E01" w:rsidRPr="00283DE3"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83DE3">
        <w:rPr>
          <w:rFonts w:ascii="Arial Narrow" w:hAnsi="Arial Narrow"/>
          <w:b/>
          <w:bCs/>
          <w:noProof/>
          <w:sz w:val="20"/>
          <w:szCs w:val="20"/>
          <w:lang w:eastAsia="fr-FR"/>
        </w:rPr>
        <w:t>Attending and representing the Project at events</w:t>
      </w:r>
      <w:r w:rsidRPr="00283DE3">
        <w:rPr>
          <w:rFonts w:ascii="Arial Narrow" w:hAnsi="Arial Narrow"/>
          <w:bCs/>
          <w:noProof/>
          <w:sz w:val="20"/>
          <w:szCs w:val="20"/>
          <w:lang w:eastAsia="fr-FR"/>
        </w:rPr>
        <w:t xml:space="preserve">, </w:t>
      </w:r>
      <w:r w:rsidR="005576E1" w:rsidRPr="00283DE3">
        <w:rPr>
          <w:rFonts w:ascii="Arial Narrow" w:hAnsi="Arial Narrow"/>
          <w:bCs/>
          <w:noProof/>
          <w:sz w:val="20"/>
          <w:szCs w:val="20"/>
          <w:lang w:eastAsia="fr-FR"/>
        </w:rPr>
        <w:t>at the municipal level</w:t>
      </w:r>
      <w:r w:rsidR="000D0241" w:rsidRPr="00283DE3">
        <w:rPr>
          <w:rFonts w:ascii="Arial Narrow" w:hAnsi="Arial Narrow"/>
          <w:bCs/>
          <w:noProof/>
          <w:sz w:val="20"/>
          <w:szCs w:val="20"/>
          <w:lang w:eastAsia="fr-FR"/>
        </w:rPr>
        <w:t xml:space="preserve"> within the relevant </w:t>
      </w:r>
      <w:r w:rsidR="00CF6290" w:rsidRPr="00283DE3">
        <w:rPr>
          <w:rFonts w:ascii="Arial Narrow" w:hAnsi="Arial Narrow"/>
          <w:bCs/>
          <w:noProof/>
          <w:sz w:val="20"/>
          <w:szCs w:val="20"/>
          <w:lang w:eastAsia="fr-FR"/>
        </w:rPr>
        <w:t>municipality(</w:t>
      </w:r>
      <w:r w:rsidR="000D0241" w:rsidRPr="00283DE3">
        <w:rPr>
          <w:rFonts w:ascii="Arial Narrow" w:hAnsi="Arial Narrow"/>
          <w:bCs/>
          <w:noProof/>
          <w:sz w:val="20"/>
          <w:szCs w:val="20"/>
          <w:lang w:eastAsia="fr-FR"/>
        </w:rPr>
        <w:t>ies</w:t>
      </w:r>
      <w:r w:rsidR="00CF6290" w:rsidRPr="00283DE3">
        <w:rPr>
          <w:rFonts w:ascii="Arial Narrow" w:hAnsi="Arial Narrow"/>
          <w:bCs/>
          <w:noProof/>
          <w:sz w:val="20"/>
          <w:szCs w:val="20"/>
          <w:lang w:eastAsia="fr-FR"/>
        </w:rPr>
        <w:t>)</w:t>
      </w:r>
      <w:r w:rsidR="000D0241" w:rsidRPr="00283DE3">
        <w:rPr>
          <w:rFonts w:ascii="Arial Narrow" w:hAnsi="Arial Narrow"/>
          <w:bCs/>
          <w:noProof/>
          <w:sz w:val="20"/>
          <w:szCs w:val="20"/>
          <w:lang w:eastAsia="fr-FR"/>
        </w:rPr>
        <w:t xml:space="preserve"> for which the Provider is responsible</w:t>
      </w:r>
      <w:r w:rsidR="005576E1" w:rsidRPr="00283DE3">
        <w:rPr>
          <w:rFonts w:ascii="Arial Narrow" w:hAnsi="Arial Narrow"/>
          <w:bCs/>
          <w:noProof/>
          <w:sz w:val="20"/>
          <w:szCs w:val="20"/>
          <w:lang w:eastAsia="fr-FR"/>
        </w:rPr>
        <w:t xml:space="preserve">, </w:t>
      </w:r>
      <w:r w:rsidR="0048111A" w:rsidRPr="00283DE3">
        <w:rPr>
          <w:rFonts w:ascii="Arial Narrow" w:hAnsi="Arial Narrow"/>
          <w:bCs/>
          <w:noProof/>
          <w:sz w:val="20"/>
          <w:szCs w:val="20"/>
          <w:lang w:eastAsia="fr-FR"/>
        </w:rPr>
        <w:t xml:space="preserve">in close cooperation with National </w:t>
      </w:r>
      <w:r w:rsidR="005576E1" w:rsidRPr="00283DE3">
        <w:rPr>
          <w:rFonts w:ascii="Arial Narrow" w:hAnsi="Arial Narrow"/>
          <w:bCs/>
          <w:noProof/>
          <w:sz w:val="20"/>
          <w:szCs w:val="20"/>
          <w:lang w:eastAsia="fr-FR"/>
        </w:rPr>
        <w:t xml:space="preserve">Facilitators’ Coordinator and National </w:t>
      </w:r>
      <w:r w:rsidR="0048111A" w:rsidRPr="00283DE3">
        <w:rPr>
          <w:rFonts w:ascii="Arial Narrow" w:hAnsi="Arial Narrow"/>
          <w:bCs/>
          <w:noProof/>
          <w:sz w:val="20"/>
          <w:szCs w:val="20"/>
          <w:lang w:eastAsia="fr-FR"/>
        </w:rPr>
        <w:t xml:space="preserve">Project Officer, </w:t>
      </w:r>
      <w:r w:rsidRPr="00283DE3">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283DE3">
        <w:rPr>
          <w:rFonts w:ascii="Arial Narrow" w:hAnsi="Arial Narrow"/>
          <w:bCs/>
          <w:noProof/>
          <w:sz w:val="20"/>
          <w:szCs w:val="20"/>
          <w:lang w:eastAsia="fr-FR"/>
        </w:rPr>
        <w:t>;</w:t>
      </w:r>
    </w:p>
    <w:p w14:paraId="6946E418" w14:textId="4CDDDBE4" w:rsidR="00407E01" w:rsidRPr="00283DE3" w:rsidRDefault="0048111A" w:rsidP="00246DCE">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283DE3">
        <w:rPr>
          <w:rFonts w:ascii="Arial Narrow" w:hAnsi="Arial Narrow"/>
          <w:b/>
          <w:bCs/>
          <w:noProof/>
          <w:sz w:val="20"/>
          <w:szCs w:val="20"/>
          <w:lang w:eastAsia="fr-FR"/>
        </w:rPr>
        <w:t>Research and collection of information</w:t>
      </w:r>
      <w:r w:rsidR="00CF6290" w:rsidRPr="00283DE3">
        <w:rPr>
          <w:rFonts w:ascii="Arial Narrow" w:hAnsi="Arial Narrow"/>
          <w:b/>
          <w:bCs/>
          <w:noProof/>
          <w:sz w:val="20"/>
          <w:szCs w:val="20"/>
          <w:lang w:eastAsia="fr-FR"/>
        </w:rPr>
        <w:t xml:space="preserve"> </w:t>
      </w:r>
      <w:r w:rsidR="00CF6290" w:rsidRPr="00283DE3">
        <w:rPr>
          <w:rFonts w:ascii="Arial Narrow" w:hAnsi="Arial Narrow"/>
          <w:bCs/>
          <w:noProof/>
          <w:sz w:val="20"/>
          <w:szCs w:val="20"/>
          <w:lang w:eastAsia="fr-FR"/>
        </w:rPr>
        <w:t>within the relevant municipality(ies) for which the Provider is responsible</w:t>
      </w:r>
      <w:r w:rsidRPr="00283DE3">
        <w:rPr>
          <w:rFonts w:ascii="Arial Narrow" w:hAnsi="Arial Narrow"/>
          <w:bCs/>
          <w:noProof/>
          <w:sz w:val="20"/>
          <w:szCs w:val="20"/>
          <w:lang w:eastAsia="fr-FR"/>
        </w:rPr>
        <w:t xml:space="preserve">, including </w:t>
      </w:r>
      <w:r w:rsidR="005576E1" w:rsidRPr="00283DE3">
        <w:rPr>
          <w:rFonts w:ascii="Arial Narrow" w:hAnsi="Arial Narrow"/>
          <w:bCs/>
          <w:noProof/>
          <w:sz w:val="20"/>
          <w:szCs w:val="20"/>
          <w:lang w:eastAsia="fr-FR"/>
        </w:rPr>
        <w:t>collec</w:t>
      </w:r>
      <w:r w:rsidR="00A01602" w:rsidRPr="00283DE3">
        <w:rPr>
          <w:rFonts w:ascii="Arial Narrow" w:hAnsi="Arial Narrow"/>
          <w:bCs/>
          <w:noProof/>
          <w:sz w:val="20"/>
          <w:szCs w:val="20"/>
          <w:lang w:eastAsia="fr-FR"/>
        </w:rPr>
        <w:t>ting</w:t>
      </w:r>
      <w:r w:rsidR="005576E1" w:rsidRPr="00283DE3">
        <w:rPr>
          <w:rFonts w:ascii="Arial Narrow" w:hAnsi="Arial Narrow"/>
          <w:bCs/>
          <w:noProof/>
          <w:sz w:val="20"/>
          <w:szCs w:val="20"/>
          <w:lang w:eastAsia="fr-FR"/>
        </w:rPr>
        <w:t xml:space="preserve"> and providing information</w:t>
      </w:r>
      <w:r w:rsidR="00A01602" w:rsidRPr="00283DE3">
        <w:rPr>
          <w:rFonts w:ascii="Arial Narrow" w:hAnsi="Arial Narrow"/>
          <w:bCs/>
          <w:noProof/>
          <w:sz w:val="20"/>
          <w:szCs w:val="20"/>
          <w:lang w:eastAsia="fr-FR"/>
        </w:rPr>
        <w:t xml:space="preserve"> about municipal action plans/local development plans/initiatives;</w:t>
      </w:r>
      <w:r w:rsidR="005576E1" w:rsidRPr="00283DE3">
        <w:rPr>
          <w:rFonts w:ascii="Arial Narrow" w:hAnsi="Arial Narrow"/>
          <w:bCs/>
          <w:noProof/>
          <w:sz w:val="20"/>
          <w:szCs w:val="20"/>
          <w:lang w:eastAsia="fr-FR"/>
        </w:rPr>
        <w:t xml:space="preserve"> </w:t>
      </w:r>
      <w:r w:rsidR="00A01602" w:rsidRPr="00283DE3">
        <w:rPr>
          <w:rFonts w:ascii="Arial Narrow" w:hAnsi="Arial Narrow"/>
          <w:bCs/>
          <w:noProof/>
          <w:sz w:val="20"/>
          <w:szCs w:val="20"/>
          <w:lang w:eastAsia="fr-FR"/>
        </w:rPr>
        <w:t xml:space="preserve">information relevant for </w:t>
      </w:r>
      <w:r w:rsidR="00BC59A6" w:rsidRPr="00283DE3">
        <w:rPr>
          <w:rFonts w:ascii="Arial Narrow" w:hAnsi="Arial Narrow"/>
          <w:bCs/>
          <w:noProof/>
          <w:sz w:val="20"/>
          <w:szCs w:val="20"/>
          <w:lang w:eastAsia="fr-FR"/>
        </w:rPr>
        <w:t xml:space="preserve">trimestral municipal reports, </w:t>
      </w:r>
      <w:r w:rsidR="005576E1" w:rsidRPr="00283DE3">
        <w:rPr>
          <w:rFonts w:ascii="Arial Narrow" w:hAnsi="Arial Narrow"/>
          <w:bCs/>
          <w:noProof/>
          <w:sz w:val="20"/>
          <w:szCs w:val="20"/>
          <w:lang w:eastAsia="fr-FR"/>
        </w:rPr>
        <w:t>updates of</w:t>
      </w:r>
      <w:r w:rsidRPr="00283DE3">
        <w:rPr>
          <w:rFonts w:ascii="Arial Narrow" w:hAnsi="Arial Narrow"/>
          <w:bCs/>
          <w:noProof/>
          <w:sz w:val="20"/>
          <w:szCs w:val="20"/>
          <w:lang w:eastAsia="fr-FR"/>
        </w:rPr>
        <w:t xml:space="preserve"> municipality pages of the Programmes</w:t>
      </w:r>
      <w:r w:rsidR="002F1DB1" w:rsidRPr="00283DE3">
        <w:rPr>
          <w:rFonts w:ascii="Arial Narrow" w:hAnsi="Arial Narrow"/>
          <w:bCs/>
          <w:noProof/>
          <w:sz w:val="20"/>
          <w:szCs w:val="20"/>
          <w:lang w:eastAsia="fr-FR"/>
        </w:rPr>
        <w:t xml:space="preserve">, </w:t>
      </w:r>
      <w:r w:rsidR="00A01602" w:rsidRPr="00283DE3">
        <w:rPr>
          <w:rFonts w:ascii="Arial Narrow" w:hAnsi="Arial Narrow"/>
          <w:bCs/>
          <w:noProof/>
          <w:sz w:val="20"/>
          <w:szCs w:val="20"/>
          <w:lang w:eastAsia="fr-FR"/>
        </w:rPr>
        <w:t xml:space="preserve">for </w:t>
      </w:r>
      <w:r w:rsidRPr="00283DE3">
        <w:rPr>
          <w:rFonts w:ascii="Arial Narrow" w:hAnsi="Arial Narrow"/>
          <w:bCs/>
          <w:noProof/>
          <w:sz w:val="20"/>
          <w:szCs w:val="20"/>
          <w:lang w:eastAsia="fr-FR"/>
        </w:rPr>
        <w:t>conducting surveys</w:t>
      </w:r>
      <w:r w:rsidR="002F1DB1" w:rsidRPr="00283DE3">
        <w:rPr>
          <w:rFonts w:ascii="Arial Narrow" w:hAnsi="Arial Narrow"/>
          <w:bCs/>
          <w:noProof/>
          <w:sz w:val="20"/>
          <w:szCs w:val="20"/>
          <w:lang w:eastAsia="fr-FR"/>
        </w:rPr>
        <w:t xml:space="preserve"> and assessments, providing information on relevant developments in the field of social inclusion and work with vulnerable groups in </w:t>
      </w:r>
      <w:r w:rsidR="00CF6290" w:rsidRPr="00283DE3">
        <w:rPr>
          <w:rFonts w:ascii="Arial Narrow" w:hAnsi="Arial Narrow"/>
          <w:bCs/>
          <w:noProof/>
          <w:sz w:val="20"/>
          <w:szCs w:val="20"/>
          <w:lang w:eastAsia="fr-FR"/>
        </w:rPr>
        <w:t>the relevant</w:t>
      </w:r>
      <w:r w:rsidR="005576E1" w:rsidRPr="00283DE3">
        <w:rPr>
          <w:rFonts w:ascii="Arial Narrow" w:hAnsi="Arial Narrow"/>
          <w:bCs/>
          <w:noProof/>
          <w:sz w:val="20"/>
          <w:szCs w:val="20"/>
          <w:lang w:eastAsia="fr-FR"/>
        </w:rPr>
        <w:t xml:space="preserve"> municipality</w:t>
      </w:r>
      <w:r w:rsidR="00CF6290" w:rsidRPr="00283DE3">
        <w:rPr>
          <w:rFonts w:ascii="Arial Narrow" w:hAnsi="Arial Narrow"/>
          <w:bCs/>
          <w:noProof/>
          <w:sz w:val="20"/>
          <w:szCs w:val="20"/>
          <w:lang w:eastAsia="fr-FR"/>
        </w:rPr>
        <w:t>(ies)</w:t>
      </w:r>
      <w:r w:rsidR="005576E1" w:rsidRPr="00283DE3">
        <w:rPr>
          <w:rFonts w:ascii="Arial Narrow" w:hAnsi="Arial Narrow"/>
          <w:bCs/>
          <w:noProof/>
          <w:sz w:val="20"/>
          <w:szCs w:val="20"/>
          <w:lang w:eastAsia="fr-FR"/>
        </w:rPr>
        <w:t xml:space="preserve"> </w:t>
      </w:r>
      <w:r w:rsidR="002F1DB1" w:rsidRPr="00283DE3">
        <w:rPr>
          <w:rFonts w:ascii="Arial Narrow" w:hAnsi="Arial Narrow"/>
          <w:bCs/>
          <w:noProof/>
          <w:sz w:val="20"/>
          <w:szCs w:val="20"/>
          <w:lang w:eastAsia="fr-FR"/>
        </w:rPr>
        <w:t>and other relevant developments</w:t>
      </w:r>
      <w:r w:rsidR="005576E1" w:rsidRPr="00283DE3">
        <w:rPr>
          <w:rFonts w:ascii="Arial Narrow" w:hAnsi="Arial Narrow"/>
          <w:bCs/>
          <w:noProof/>
          <w:sz w:val="20"/>
          <w:szCs w:val="20"/>
          <w:lang w:eastAsia="fr-FR"/>
        </w:rPr>
        <w:t>, for improvement, adjustment, development of ROMACT strategy and work plans at municipal levels</w:t>
      </w:r>
      <w:r w:rsidR="00EA4F75" w:rsidRPr="00283DE3">
        <w:rPr>
          <w:rFonts w:ascii="Arial Narrow" w:hAnsi="Arial Narrow"/>
          <w:bCs/>
          <w:noProof/>
          <w:sz w:val="20"/>
          <w:szCs w:val="20"/>
          <w:lang w:eastAsia="fr-FR"/>
        </w:rPr>
        <w:t>;</w:t>
      </w:r>
    </w:p>
    <w:p w14:paraId="09BC299E" w14:textId="77777777" w:rsidR="000747C3" w:rsidRPr="00946E76" w:rsidRDefault="00B74E23" w:rsidP="000747C3">
      <w:p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In terms of </w:t>
      </w:r>
      <w:r w:rsidRPr="00946E76">
        <w:rPr>
          <w:rFonts w:ascii="Arial Narrow" w:hAnsi="Arial Narrow"/>
          <w:b/>
          <w:color w:val="000000" w:themeColor="text1"/>
          <w:spacing w:val="-4"/>
          <w:sz w:val="20"/>
          <w:szCs w:val="20"/>
          <w:lang w:eastAsia="en-US"/>
        </w:rPr>
        <w:t>quality requirements</w:t>
      </w:r>
      <w:r w:rsidRPr="00946E76">
        <w:rPr>
          <w:rFonts w:ascii="Arial Narrow" w:hAnsi="Arial Narrow"/>
          <w:color w:val="000000" w:themeColor="text1"/>
          <w:spacing w:val="-4"/>
          <w:sz w:val="20"/>
          <w:szCs w:val="20"/>
          <w:lang w:eastAsia="en-US"/>
        </w:rPr>
        <w:t>, t</w:t>
      </w:r>
      <w:r w:rsidR="001602AD" w:rsidRPr="00946E76">
        <w:rPr>
          <w:rFonts w:ascii="Arial Narrow" w:hAnsi="Arial Narrow"/>
          <w:color w:val="000000" w:themeColor="text1"/>
          <w:spacing w:val="-4"/>
          <w:sz w:val="20"/>
          <w:szCs w:val="20"/>
          <w:lang w:eastAsia="en-US"/>
        </w:rPr>
        <w:t>he selected Service P</w:t>
      </w:r>
      <w:r w:rsidR="000747C3" w:rsidRPr="00946E76">
        <w:rPr>
          <w:rFonts w:ascii="Arial Narrow" w:hAnsi="Arial Narrow"/>
          <w:color w:val="000000" w:themeColor="text1"/>
          <w:spacing w:val="-4"/>
          <w:sz w:val="20"/>
          <w:szCs w:val="20"/>
          <w:lang w:eastAsia="en-US"/>
        </w:rPr>
        <w:t>roviders must ensure</w:t>
      </w:r>
      <w:r w:rsidR="000747C3" w:rsidRPr="00946E76">
        <w:rPr>
          <w:rFonts w:ascii="Arial Narrow" w:hAnsi="Arial Narrow"/>
          <w:i/>
          <w:color w:val="000000" w:themeColor="text1"/>
          <w:spacing w:val="-4"/>
          <w:sz w:val="20"/>
          <w:szCs w:val="20"/>
          <w:lang w:eastAsia="en-US"/>
        </w:rPr>
        <w:t>, inter alia</w:t>
      </w:r>
      <w:r w:rsidR="000747C3" w:rsidRPr="00946E76">
        <w:rPr>
          <w:rFonts w:ascii="Arial Narrow" w:hAnsi="Arial Narrow"/>
          <w:color w:val="000000" w:themeColor="text1"/>
          <w:spacing w:val="-4"/>
          <w:sz w:val="20"/>
          <w:szCs w:val="20"/>
          <w:lang w:eastAsia="en-US"/>
        </w:rPr>
        <w:t>, that:</w:t>
      </w:r>
    </w:p>
    <w:p w14:paraId="09BC299F"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The </w:t>
      </w:r>
      <w:r w:rsidR="00CE7D0D" w:rsidRPr="00946E76">
        <w:rPr>
          <w:rFonts w:ascii="Arial Narrow" w:hAnsi="Arial Narrow"/>
          <w:color w:val="000000" w:themeColor="text1"/>
          <w:spacing w:val="-4"/>
          <w:sz w:val="20"/>
          <w:szCs w:val="20"/>
          <w:lang w:eastAsia="en-US"/>
        </w:rPr>
        <w:t>services are provided to the highest professional/academic standard</w:t>
      </w:r>
      <w:r w:rsidR="00C4216C" w:rsidRPr="00946E76">
        <w:rPr>
          <w:rFonts w:ascii="Arial Narrow" w:hAnsi="Arial Narrow"/>
          <w:color w:val="000000" w:themeColor="text1"/>
          <w:spacing w:val="-4"/>
          <w:sz w:val="20"/>
          <w:szCs w:val="20"/>
          <w:lang w:eastAsia="en-US"/>
        </w:rPr>
        <w:t>;</w:t>
      </w:r>
    </w:p>
    <w:p w14:paraId="09BC29A0"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Default="00DB6765" w:rsidP="007309EA">
      <w:pPr>
        <w:keepLines/>
        <w:autoSpaceDE w:val="0"/>
        <w:autoSpaceDN w:val="0"/>
        <w:adjustRightInd w:val="0"/>
        <w:contextualSpacing/>
        <w:jc w:val="both"/>
        <w:rPr>
          <w:rFonts w:ascii="Arial Narrow" w:hAnsi="Arial Narrow"/>
          <w:color w:val="000000" w:themeColor="text1"/>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79FFEB25" w14:textId="77777777" w:rsidR="00F7678C" w:rsidRDefault="00F7678C" w:rsidP="007309EA">
      <w:pPr>
        <w:keepLines/>
        <w:autoSpaceDE w:val="0"/>
        <w:autoSpaceDN w:val="0"/>
        <w:adjustRightInd w:val="0"/>
        <w:contextualSpacing/>
        <w:jc w:val="both"/>
        <w:rPr>
          <w:rFonts w:ascii="Arial Narrow" w:hAnsi="Arial Narrow"/>
          <w:color w:val="000000" w:themeColor="text1"/>
          <w:sz w:val="20"/>
          <w:szCs w:val="20"/>
        </w:rPr>
      </w:pPr>
    </w:p>
    <w:p w14:paraId="4E34354B" w14:textId="6233920D" w:rsidR="004434E3" w:rsidRPr="004434E3" w:rsidRDefault="004434E3" w:rsidP="004434E3">
      <w:pPr>
        <w:tabs>
          <w:tab w:val="left" w:pos="851"/>
        </w:tabs>
        <w:contextualSpacing/>
        <w:jc w:val="both"/>
        <w:rPr>
          <w:rFonts w:ascii="Arial Narrow" w:hAnsi="Arial Narrow" w:cs="Times New Roman"/>
          <w:sz w:val="20"/>
          <w:szCs w:val="20"/>
        </w:rPr>
      </w:pPr>
      <w:r w:rsidRPr="004434E3">
        <w:rPr>
          <w:rFonts w:ascii="Arial Narrow" w:hAnsi="Arial Narrow" w:cs="Times New Roman"/>
          <w:sz w:val="20"/>
          <w:szCs w:val="20"/>
        </w:rPr>
        <w:t xml:space="preserve">Tenderers are informed that the daily fee they propose shall not be deemed </w:t>
      </w:r>
      <w:r w:rsidRPr="004434E3">
        <w:rPr>
          <w:rFonts w:ascii="Arial Narrow" w:hAnsi="Arial Narrow" w:cs="Times New Roman"/>
          <w:b/>
          <w:sz w:val="20"/>
          <w:szCs w:val="20"/>
        </w:rPr>
        <w:t>to cover any travel, accommodation or subsistence expenses</w:t>
      </w:r>
      <w:r w:rsidRPr="004434E3">
        <w:rPr>
          <w:rFonts w:ascii="Arial Narrow" w:hAnsi="Arial Narrow" w:cs="Times New Roman"/>
          <w:sz w:val="20"/>
          <w:szCs w:val="20"/>
        </w:rPr>
        <w:t xml:space="preserve"> relevant for the execution of the contract. Those expenses should be covered by the organisation/service provider supporting the implementation of ROMACT in </w:t>
      </w:r>
      <w:r w:rsidR="00913D3C">
        <w:rPr>
          <w:rFonts w:ascii="Arial Narrow" w:eastAsia="Calibri" w:hAnsi="Arial Narrow" w:cs="Times New Roman"/>
          <w:sz w:val="20"/>
          <w:szCs w:val="20"/>
        </w:rPr>
        <w:t>Italy</w:t>
      </w:r>
      <w:r w:rsidRPr="004434E3">
        <w:rPr>
          <w:rFonts w:ascii="Arial Narrow" w:hAnsi="Arial Narrow" w:cs="Times New Roman"/>
          <w:sz w:val="20"/>
          <w:szCs w:val="20"/>
        </w:rPr>
        <w:t xml:space="preserve">. </w:t>
      </w:r>
      <w:r w:rsidRPr="004434E3">
        <w:rPr>
          <w:rFonts w:ascii="Arial Narrow" w:hAnsi="Arial Narrow" w:cs="Times New Roman"/>
          <w:b/>
          <w:sz w:val="20"/>
          <w:szCs w:val="20"/>
        </w:rPr>
        <w:t>No extra travel, accommodation or subsistence costs will be covered by the Council within the scope of the contract</w:t>
      </w:r>
      <w:r w:rsidRPr="004434E3">
        <w:rPr>
          <w:rFonts w:ascii="Arial Narrow" w:hAnsi="Arial Narrow" w:cs="Times New Roman"/>
          <w:sz w:val="20"/>
          <w:szCs w:val="20"/>
        </w:rPr>
        <w:t xml:space="preserve">. </w:t>
      </w:r>
    </w:p>
    <w:p w14:paraId="69ECF655" w14:textId="77777777" w:rsidR="00F7678C" w:rsidRPr="007309EA" w:rsidRDefault="00F7678C" w:rsidP="007309EA">
      <w:pPr>
        <w:keepLines/>
        <w:autoSpaceDE w:val="0"/>
        <w:autoSpaceDN w:val="0"/>
        <w:adjustRightInd w:val="0"/>
        <w:contextualSpacing/>
        <w:jc w:val="both"/>
        <w:rPr>
          <w:rFonts w:ascii="Arial Narrow" w:hAnsi="Arial Narrow" w:cs="Times New Roman"/>
          <w:sz w:val="20"/>
          <w:szCs w:val="20"/>
        </w:rPr>
      </w:pP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68A1F02F" w14:textId="77777777" w:rsidR="002561A7" w:rsidRPr="002A47C1" w:rsidRDefault="002561A7" w:rsidP="00DB6765">
      <w:pPr>
        <w:jc w:val="both"/>
        <w:rPr>
          <w:rFonts w:ascii="Arial Narrow" w:hAnsi="Arial Narrow"/>
          <w:sz w:val="20"/>
          <w:szCs w:val="20"/>
        </w:rPr>
      </w:pPr>
    </w:p>
    <w:p w14:paraId="5256A348"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 xml:space="preserve">Purchase of deliverables shall be carried out on the basis of orders submitted by the Council to the Service Provider, by post or electronically. The ordering procedure is defined in </w:t>
      </w:r>
      <w:r w:rsidRPr="00C4657B">
        <w:rPr>
          <w:rFonts w:ascii="Arial Narrow" w:eastAsia="Calibri" w:hAnsi="Arial Narrow" w:cs="Times New Roman"/>
          <w:sz w:val="20"/>
          <w:szCs w:val="20"/>
        </w:rPr>
        <w:t>Article 4.1 of the Legal Conditions (See Act of Engagement).</w:t>
      </w:r>
    </w:p>
    <w:p w14:paraId="60C2E5B5" w14:textId="77777777" w:rsidR="002561A7" w:rsidRPr="002561A7" w:rsidRDefault="002561A7" w:rsidP="002561A7">
      <w:pPr>
        <w:jc w:val="both"/>
        <w:rPr>
          <w:rFonts w:ascii="Arial Narrow" w:eastAsia="Calibri" w:hAnsi="Arial Narrow" w:cs="Times New Roman"/>
          <w:sz w:val="20"/>
          <w:szCs w:val="20"/>
        </w:rPr>
      </w:pPr>
    </w:p>
    <w:p w14:paraId="2FF347D1"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 xml:space="preserve">Prior to the ordering of services, agreement will be reached in writing between the Council and selected Service Providers in relation to the municipalities in which the selected Service Providers will work, in accordance with the following paragraphs. </w:t>
      </w:r>
    </w:p>
    <w:p w14:paraId="2316E875" w14:textId="77777777" w:rsidR="002561A7" w:rsidRPr="002561A7" w:rsidRDefault="002561A7" w:rsidP="002561A7">
      <w:pPr>
        <w:jc w:val="both"/>
        <w:rPr>
          <w:rFonts w:ascii="Arial Narrow" w:eastAsia="Calibri" w:hAnsi="Arial Narrow" w:cs="Times New Roman"/>
          <w:sz w:val="20"/>
          <w:szCs w:val="20"/>
        </w:rPr>
      </w:pPr>
    </w:p>
    <w:p w14:paraId="40E08794" w14:textId="32EB878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Selected Service Providers will be offered a framework contract to work with a maximum of 3 (three) municipalities each. While respecting the ranking list established as a result of this tendering procedure, the Council reserves the right to propose to the selected Service Providers which municipalities they will work with, at its absolute discretion,</w:t>
      </w:r>
      <w:r w:rsidR="005524D7" w:rsidRPr="005524D7">
        <w:rPr>
          <w:rFonts w:ascii="Arial Narrow" w:eastAsia="Calibri" w:hAnsi="Arial Narrow" w:cs="Times New Roman"/>
        </w:rPr>
        <w:t xml:space="preserve"> </w:t>
      </w:r>
      <w:r w:rsidR="005524D7" w:rsidRPr="005524D7">
        <w:rPr>
          <w:rFonts w:ascii="Arial Narrow" w:eastAsia="Calibri" w:hAnsi="Arial Narrow" w:cs="Times New Roman"/>
          <w:sz w:val="20"/>
          <w:szCs w:val="20"/>
        </w:rPr>
        <w:t>based on their place of residence or professional activity (in order to minimise the travel costs of the Projects), their experience with the community/municipality concerned and/or their adaptability to the context</w:t>
      </w:r>
      <w:r w:rsidRPr="005524D7">
        <w:rPr>
          <w:rFonts w:ascii="Arial Narrow" w:eastAsia="Calibri" w:hAnsi="Arial Narrow" w:cs="Times New Roman"/>
          <w:sz w:val="20"/>
          <w:szCs w:val="20"/>
        </w:rPr>
        <w:t xml:space="preserve">. </w:t>
      </w:r>
      <w:r w:rsidRPr="002561A7">
        <w:rPr>
          <w:rFonts w:ascii="Arial Narrow" w:hAnsi="Arial Narrow"/>
          <w:sz w:val="20"/>
          <w:szCs w:val="20"/>
        </w:rPr>
        <w:t>For the purpose of allocating the municipalities, the a</w:t>
      </w:r>
      <w:r w:rsidR="00D96452">
        <w:rPr>
          <w:rFonts w:ascii="Arial Narrow" w:hAnsi="Arial Narrow"/>
          <w:sz w:val="20"/>
          <w:szCs w:val="20"/>
        </w:rPr>
        <w:t xml:space="preserve">ddress provided on page 1 of the Act of Engagement </w:t>
      </w:r>
      <w:r w:rsidRPr="002561A7">
        <w:rPr>
          <w:rFonts w:ascii="Arial Narrow" w:hAnsi="Arial Narrow"/>
          <w:sz w:val="20"/>
          <w:szCs w:val="20"/>
        </w:rPr>
        <w:t xml:space="preserve">will be taken as the place of residence or professional activity. </w:t>
      </w:r>
    </w:p>
    <w:p w14:paraId="00BDFFA7" w14:textId="77777777" w:rsidR="002561A7" w:rsidRPr="002561A7" w:rsidRDefault="002561A7" w:rsidP="002561A7">
      <w:pPr>
        <w:jc w:val="both"/>
        <w:rPr>
          <w:rFonts w:ascii="Arial Narrow" w:eastAsia="Calibri" w:hAnsi="Arial Narrow" w:cs="Times New Roman"/>
          <w:sz w:val="20"/>
          <w:szCs w:val="20"/>
        </w:rPr>
      </w:pPr>
    </w:p>
    <w:p w14:paraId="140556B4"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Service Providers will be entitled to accept or refuse the municipalities proposed. The Council may decide to propose alternatives; however the Service Provider shall not have the automatic right to be proposed an alternative in lieu of any municipalities which they refuse.</w:t>
      </w:r>
    </w:p>
    <w:p w14:paraId="2BDBF13D" w14:textId="77777777" w:rsidR="002561A7" w:rsidRPr="002561A7" w:rsidRDefault="002561A7" w:rsidP="002561A7">
      <w:pPr>
        <w:jc w:val="both"/>
        <w:rPr>
          <w:rFonts w:ascii="Arial Narrow" w:eastAsia="Calibri" w:hAnsi="Arial Narrow" w:cs="Times New Roman"/>
          <w:sz w:val="20"/>
          <w:szCs w:val="20"/>
          <w:highlight w:val="yellow"/>
        </w:rPr>
      </w:pPr>
    </w:p>
    <w:p w14:paraId="2FC278D5" w14:textId="4D7484EF"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Orders will be addressed in priority to the Service Provider ranked highest on the tender list for the duration of the contract. Other Service Providers will be proposed the remaining munic</w:t>
      </w:r>
      <w:r w:rsidR="005524D7">
        <w:rPr>
          <w:rFonts w:ascii="Arial Narrow" w:eastAsia="Calibri" w:hAnsi="Arial Narrow" w:cs="Times New Roman"/>
          <w:sz w:val="20"/>
          <w:szCs w:val="20"/>
        </w:rPr>
        <w:t>ipalities, by order of ranking</w:t>
      </w:r>
      <w:r w:rsidRPr="002561A7">
        <w:rPr>
          <w:rFonts w:ascii="Arial Narrow" w:eastAsia="Calibri" w:hAnsi="Arial Narrow" w:cs="Times New Roman"/>
          <w:sz w:val="20"/>
          <w:szCs w:val="20"/>
        </w:rPr>
        <w:t>. Thus the first-ranked Service Provider may be offered 1 (one), 2 (two) or 3 (three)</w:t>
      </w:r>
      <w:r w:rsidR="009942D0">
        <w:rPr>
          <w:rFonts w:ascii="Arial Narrow" w:eastAsia="Calibri" w:hAnsi="Arial Narrow" w:cs="Times New Roman"/>
          <w:sz w:val="20"/>
          <w:szCs w:val="20"/>
        </w:rPr>
        <w:t xml:space="preserve"> municipalities</w:t>
      </w:r>
      <w:r w:rsidRPr="002561A7">
        <w:rPr>
          <w:rFonts w:ascii="Arial Narrow" w:eastAsia="Calibri" w:hAnsi="Arial Narrow" w:cs="Times New Roman"/>
          <w:sz w:val="20"/>
          <w:szCs w:val="20"/>
        </w:rPr>
        <w:t xml:space="preserve">, the second-ranked Service Provider may be offered 1 (one), 2 (two) or 3 (three) municipalities, and so on down the list, until all municipalities are allocated. The Council reserves the right to address orders to one of the following ranked Service Providers if a Service Provider refuses to work with one or several given municipalities, without prejudice to the </w:t>
      </w:r>
      <w:r w:rsidR="009942D0">
        <w:rPr>
          <w:rFonts w:ascii="Arial Narrow" w:eastAsia="Calibri" w:hAnsi="Arial Narrow" w:cs="Times New Roman"/>
          <w:sz w:val="20"/>
          <w:szCs w:val="20"/>
        </w:rPr>
        <w:t>criteria mentioned above</w:t>
      </w:r>
      <w:r w:rsidRPr="002561A7">
        <w:rPr>
          <w:rFonts w:ascii="Arial Narrow" w:eastAsia="Calibri" w:hAnsi="Arial Narrow" w:cs="Times New Roman"/>
          <w:sz w:val="20"/>
          <w:szCs w:val="20"/>
        </w:rPr>
        <w:t>.</w:t>
      </w:r>
    </w:p>
    <w:p w14:paraId="52A24008" w14:textId="77777777" w:rsidR="002561A7" w:rsidRPr="002561A7" w:rsidRDefault="002561A7" w:rsidP="002561A7">
      <w:pPr>
        <w:jc w:val="both"/>
        <w:rPr>
          <w:rFonts w:ascii="Arial Narrow" w:eastAsia="Calibri" w:hAnsi="Arial Narrow" w:cs="Times New Roman"/>
          <w:sz w:val="20"/>
          <w:szCs w:val="20"/>
          <w:highlight w:val="yellow"/>
        </w:rPr>
      </w:pPr>
    </w:p>
    <w:p w14:paraId="357F6164"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lastRenderedPageBreak/>
        <w:t>The Service Providers who are not initially allocated municipalities will be called on only if the contract with one of the higher ranked Service Providers is terminated or in cases otherwise provided for in the Legal Conditions (</w:t>
      </w:r>
      <w:r w:rsidRPr="00D96452">
        <w:rPr>
          <w:rFonts w:ascii="Arial Narrow" w:eastAsia="Calibri" w:hAnsi="Arial Narrow" w:cs="Times New Roman"/>
          <w:sz w:val="20"/>
          <w:szCs w:val="20"/>
        </w:rPr>
        <w:t>See Article 4.1</w:t>
      </w:r>
      <w:r w:rsidRPr="002561A7">
        <w:rPr>
          <w:rFonts w:ascii="Arial Narrow" w:eastAsia="Calibri" w:hAnsi="Arial Narrow" w:cs="Times New Roman"/>
          <w:sz w:val="20"/>
          <w:szCs w:val="20"/>
        </w:rPr>
        <w:t xml:space="preserve"> of the Legal Conditions).</w:t>
      </w:r>
    </w:p>
    <w:p w14:paraId="09BC29AA" w14:textId="77777777" w:rsidR="00DC6283" w:rsidRDefault="00DC6283" w:rsidP="00DB6765">
      <w:pPr>
        <w:jc w:val="both"/>
        <w:rPr>
          <w:rFonts w:ascii="Arial Narrow" w:hAnsi="Arial Narrow"/>
          <w:sz w:val="20"/>
          <w:szCs w:val="20"/>
        </w:rPr>
      </w:pPr>
    </w:p>
    <w:p w14:paraId="09BC29AB" w14:textId="217199E3"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its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 xml:space="preserve">the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(by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946E76"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 xml:space="preserve">do not comply with their obligations as regards payment of social security contributions, taxes and dues, according to </w:t>
      </w:r>
      <w:r w:rsidRPr="00946E76">
        <w:rPr>
          <w:rFonts w:ascii="Arial Narrow" w:hAnsi="Arial Narrow"/>
          <w:sz w:val="20"/>
          <w:szCs w:val="20"/>
        </w:rPr>
        <w:t>the statutory provisions of their country of incorporation, establishment or residence.</w:t>
      </w:r>
    </w:p>
    <w:p w14:paraId="09BC29C8" w14:textId="77777777" w:rsidR="00D22682" w:rsidRPr="00946E76" w:rsidRDefault="00D22682" w:rsidP="00D22682">
      <w:pPr>
        <w:rPr>
          <w:rFonts w:ascii="Arial Narrow" w:hAnsi="Arial Narrow"/>
          <w:sz w:val="20"/>
          <w:szCs w:val="20"/>
        </w:rPr>
      </w:pPr>
    </w:p>
    <w:p w14:paraId="09BC29C9" w14:textId="77777777" w:rsidR="000747C3" w:rsidRPr="00946E76" w:rsidRDefault="002A5D7C" w:rsidP="0073327A">
      <w:pPr>
        <w:spacing w:after="120"/>
        <w:rPr>
          <w:rFonts w:ascii="Arial Narrow" w:hAnsi="Arial Narrow"/>
          <w:i/>
          <w:sz w:val="20"/>
          <w:szCs w:val="20"/>
        </w:rPr>
      </w:pPr>
      <w:r w:rsidRPr="00946E76">
        <w:rPr>
          <w:rFonts w:ascii="Arial Narrow" w:hAnsi="Arial Narrow"/>
          <w:i/>
          <w:sz w:val="20"/>
          <w:szCs w:val="20"/>
        </w:rPr>
        <w:t>Eligibility criteria</w:t>
      </w:r>
    </w:p>
    <w:p w14:paraId="04797C20" w14:textId="3E383829" w:rsidR="00407E01" w:rsidRPr="00946E76" w:rsidRDefault="000C6F59"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Completed </w:t>
      </w:r>
      <w:r w:rsidR="009329F2" w:rsidRPr="00946E76">
        <w:rPr>
          <w:rFonts w:ascii="Arial Narrow" w:hAnsi="Arial Narrow" w:cs="Times New Roman"/>
          <w:sz w:val="20"/>
          <w:szCs w:val="20"/>
        </w:rPr>
        <w:t>secondary education</w:t>
      </w:r>
      <w:r w:rsidR="00407E01" w:rsidRPr="00946E76">
        <w:rPr>
          <w:rFonts w:ascii="Arial Narrow" w:hAnsi="Arial Narrow" w:cs="Times New Roman"/>
          <w:sz w:val="20"/>
          <w:szCs w:val="20"/>
        </w:rPr>
        <w:t>;</w:t>
      </w:r>
    </w:p>
    <w:p w14:paraId="439B82C9" w14:textId="79E16534" w:rsidR="00407E01" w:rsidRPr="00946E76" w:rsidRDefault="00407E01"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Professional experience of at least </w:t>
      </w:r>
      <w:r w:rsidR="00885FDD">
        <w:rPr>
          <w:rFonts w:ascii="Arial Narrow" w:hAnsi="Arial Narrow" w:cs="Times New Roman"/>
          <w:sz w:val="20"/>
          <w:szCs w:val="20"/>
        </w:rPr>
        <w:t>three</w:t>
      </w:r>
      <w:r w:rsidRPr="00946E76">
        <w:rPr>
          <w:rFonts w:ascii="Arial Narrow" w:hAnsi="Arial Narrow" w:cs="Times New Roman"/>
          <w:sz w:val="20"/>
          <w:szCs w:val="20"/>
        </w:rPr>
        <w:t xml:space="preserve"> years at the international and/or national level in the field of Roma inclusion</w:t>
      </w:r>
      <w:r w:rsidR="00BB457B" w:rsidRPr="00946E76">
        <w:rPr>
          <w:rFonts w:ascii="Arial Narrow" w:hAnsi="Arial Narrow" w:cs="Times New Roman"/>
          <w:sz w:val="20"/>
          <w:szCs w:val="20"/>
        </w:rPr>
        <w:t>, Roma communities, policies, public administration, access to funding, social inclusion</w:t>
      </w:r>
      <w:r w:rsidRPr="00946E76">
        <w:rPr>
          <w:rFonts w:ascii="Arial Narrow" w:hAnsi="Arial Narrow" w:cs="Times New Roman"/>
          <w:sz w:val="20"/>
          <w:szCs w:val="20"/>
        </w:rPr>
        <w:t>;</w:t>
      </w:r>
    </w:p>
    <w:p w14:paraId="09BC29CD" w14:textId="3D87FEAF" w:rsidR="003363E8" w:rsidRPr="008C6025" w:rsidRDefault="00407E01" w:rsidP="008C6025">
      <w:pPr>
        <w:numPr>
          <w:ilvl w:val="0"/>
          <w:numId w:val="6"/>
        </w:numPr>
        <w:shd w:val="clear" w:color="auto" w:fill="FFFFFF" w:themeFill="background1"/>
        <w:autoSpaceDE w:val="0"/>
        <w:autoSpaceDN w:val="0"/>
        <w:adjustRightInd w:val="0"/>
        <w:jc w:val="both"/>
        <w:rPr>
          <w:rFonts w:ascii="Arial Narrow" w:hAnsi="Arial Narrow"/>
          <w:noProof/>
          <w:sz w:val="20"/>
          <w:szCs w:val="20"/>
          <w:lang w:eastAsia="fr-FR"/>
        </w:rPr>
      </w:pPr>
      <w:r w:rsidRPr="008C6025">
        <w:rPr>
          <w:rFonts w:ascii="Arial Narrow" w:hAnsi="Arial Narrow" w:cs="Times New Roman"/>
          <w:sz w:val="20"/>
          <w:szCs w:val="20"/>
        </w:rPr>
        <w:t xml:space="preserve">Excellent oral and written </w:t>
      </w:r>
      <w:r w:rsidR="00913D3C">
        <w:rPr>
          <w:rFonts w:ascii="Arial Narrow" w:hAnsi="Arial Narrow" w:cs="Times New Roman"/>
          <w:sz w:val="20"/>
          <w:szCs w:val="20"/>
        </w:rPr>
        <w:t>Italian</w:t>
      </w:r>
      <w:r w:rsidR="00AB41C4" w:rsidRPr="008C6025">
        <w:rPr>
          <w:rFonts w:ascii="Arial Narrow" w:hAnsi="Arial Narrow" w:cs="Times New Roman"/>
          <w:sz w:val="20"/>
          <w:szCs w:val="20"/>
        </w:rPr>
        <w:t xml:space="preserve"> (at least level C1 of the CEFR</w:t>
      </w:r>
      <w:r w:rsidR="00AB41C4" w:rsidRPr="00946E76">
        <w:rPr>
          <w:rStyle w:val="FootnoteReference"/>
          <w:rFonts w:ascii="Arial Narrow" w:hAnsi="Arial Narrow" w:cs="Times New Roman"/>
          <w:sz w:val="20"/>
          <w:szCs w:val="20"/>
        </w:rPr>
        <w:footnoteReference w:id="2"/>
      </w:r>
      <w:r w:rsidR="00AB41C4" w:rsidRPr="008C6025">
        <w:rPr>
          <w:rFonts w:ascii="Arial Narrow" w:hAnsi="Arial Narrow" w:cs="Times New Roman"/>
          <w:sz w:val="20"/>
          <w:szCs w:val="20"/>
        </w:rPr>
        <w:t>)</w:t>
      </w:r>
      <w:r w:rsidR="008C6025">
        <w:rPr>
          <w:rFonts w:ascii="Arial Narrow" w:hAnsi="Arial Narrow" w:cs="Times New Roman"/>
          <w:sz w:val="20"/>
          <w:szCs w:val="20"/>
        </w:rPr>
        <w:t>.</w:t>
      </w:r>
      <w:r w:rsidRPr="008C6025">
        <w:rPr>
          <w:rFonts w:ascii="Arial Narrow" w:hAnsi="Arial Narrow" w:cs="Times New Roman"/>
          <w:sz w:val="20"/>
          <w:szCs w:val="20"/>
        </w:rPr>
        <w:t xml:space="preserve"> </w:t>
      </w:r>
    </w:p>
    <w:p w14:paraId="3D40CFA0" w14:textId="77777777" w:rsidR="00A5695F" w:rsidRDefault="00A5695F" w:rsidP="005E7A89">
      <w:pPr>
        <w:shd w:val="clear" w:color="auto" w:fill="FFFFFF" w:themeFill="background1"/>
        <w:rPr>
          <w:rFonts w:ascii="Arial Narrow" w:hAnsi="Arial Narrow"/>
          <w:noProof/>
          <w:sz w:val="20"/>
          <w:szCs w:val="20"/>
          <w:lang w:eastAsia="fr-FR"/>
        </w:rPr>
      </w:pPr>
    </w:p>
    <w:p w14:paraId="09BC29CE" w14:textId="77777777" w:rsidR="005E7A89" w:rsidRPr="005D36ED" w:rsidRDefault="003363E8" w:rsidP="005E7A89">
      <w:pPr>
        <w:shd w:val="clear" w:color="auto" w:fill="FFFFFF" w:themeFill="background1"/>
        <w:rPr>
          <w:rFonts w:ascii="Arial Narrow" w:hAnsi="Arial Narrow"/>
          <w:b/>
          <w:noProof/>
          <w:sz w:val="20"/>
          <w:szCs w:val="20"/>
          <w:lang w:eastAsia="fr-FR"/>
        </w:rPr>
      </w:pPr>
      <w:r w:rsidRPr="005D36ED">
        <w:rPr>
          <w:rFonts w:ascii="Arial Narrow" w:hAnsi="Arial Narrow"/>
          <w:b/>
          <w:noProof/>
          <w:sz w:val="20"/>
          <w:szCs w:val="20"/>
          <w:lang w:eastAsia="fr-FR"/>
        </w:rPr>
        <w:t>Only bids submitted in English shall be deemed eligible.</w:t>
      </w:r>
    </w:p>
    <w:p w14:paraId="09BC29CF" w14:textId="77777777" w:rsidR="003363E8" w:rsidRPr="00946E76" w:rsidRDefault="003363E8" w:rsidP="005E7A89">
      <w:pPr>
        <w:shd w:val="clear" w:color="auto" w:fill="FFFFFF" w:themeFill="background1"/>
        <w:rPr>
          <w:rFonts w:ascii="Arial Narrow" w:hAnsi="Arial Narrow"/>
          <w:noProof/>
          <w:sz w:val="20"/>
          <w:szCs w:val="20"/>
          <w:lang w:eastAsia="fr-FR"/>
        </w:rPr>
      </w:pPr>
    </w:p>
    <w:p w14:paraId="09BC29D0" w14:textId="77777777" w:rsidR="000747C3" w:rsidRPr="00946E76" w:rsidRDefault="000747C3" w:rsidP="0073327A">
      <w:pPr>
        <w:spacing w:after="120"/>
        <w:rPr>
          <w:rFonts w:ascii="Arial Narrow" w:hAnsi="Arial Narrow"/>
          <w:i/>
          <w:sz w:val="20"/>
          <w:szCs w:val="20"/>
        </w:rPr>
      </w:pPr>
      <w:r w:rsidRPr="00946E76">
        <w:rPr>
          <w:rFonts w:ascii="Arial Narrow" w:hAnsi="Arial Narrow"/>
          <w:i/>
          <w:sz w:val="20"/>
          <w:szCs w:val="20"/>
        </w:rPr>
        <w:t>Award criteria</w:t>
      </w:r>
    </w:p>
    <w:p w14:paraId="2500523B" w14:textId="7D176382" w:rsidR="00AB77BA" w:rsidRPr="00946E76" w:rsidRDefault="00AB77BA" w:rsidP="00AB77BA">
      <w:pPr>
        <w:numPr>
          <w:ilvl w:val="0"/>
          <w:numId w:val="7"/>
        </w:numPr>
        <w:rPr>
          <w:rFonts w:ascii="Arial Narrow" w:hAnsi="Arial Narrow"/>
          <w:color w:val="000000" w:themeColor="text1"/>
          <w:sz w:val="20"/>
          <w:szCs w:val="20"/>
        </w:rPr>
      </w:pPr>
      <w:r w:rsidRPr="00946E76">
        <w:rPr>
          <w:rFonts w:ascii="Arial Narrow" w:hAnsi="Arial Narrow"/>
          <w:color w:val="000000" w:themeColor="text1"/>
          <w:sz w:val="20"/>
          <w:szCs w:val="20"/>
        </w:rPr>
        <w:t>Quality of the offer (</w:t>
      </w:r>
      <w:r w:rsidR="007C434C" w:rsidRPr="00946E76">
        <w:rPr>
          <w:rFonts w:ascii="Arial Narrow" w:hAnsi="Arial Narrow"/>
          <w:color w:val="000000" w:themeColor="text1"/>
          <w:sz w:val="20"/>
          <w:szCs w:val="20"/>
        </w:rPr>
        <w:t>8</w:t>
      </w:r>
      <w:r w:rsidRPr="00946E76">
        <w:rPr>
          <w:rFonts w:ascii="Arial Narrow" w:hAnsi="Arial Narrow"/>
          <w:color w:val="000000" w:themeColor="text1"/>
          <w:sz w:val="20"/>
          <w:szCs w:val="20"/>
        </w:rPr>
        <w:t>0%), including:</w:t>
      </w:r>
    </w:p>
    <w:p w14:paraId="185F72CF" w14:textId="31B4550B" w:rsidR="00AB77BA" w:rsidRPr="00946E76" w:rsidRDefault="007C434C" w:rsidP="00AB77BA">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lang w:eastAsia="fr-FR"/>
        </w:rPr>
        <w:t>Thematic knowledge and related experience</w:t>
      </w:r>
      <w:r w:rsidR="00576C8F" w:rsidRPr="00946E76">
        <w:rPr>
          <w:rFonts w:ascii="Arial Narrow" w:hAnsi="Arial Narrow" w:cs="Times New Roman"/>
          <w:sz w:val="20"/>
          <w:szCs w:val="20"/>
          <w:lang w:eastAsia="fr-FR"/>
        </w:rPr>
        <w:t xml:space="preserve"> in Roma inclusion</w:t>
      </w:r>
      <w:r w:rsidR="00B41ED3" w:rsidRPr="00946E76">
        <w:rPr>
          <w:rFonts w:ascii="Arial Narrow" w:hAnsi="Arial Narrow" w:cs="Times New Roman"/>
          <w:sz w:val="20"/>
          <w:szCs w:val="20"/>
          <w:lang w:eastAsia="fr-FR"/>
        </w:rPr>
        <w:t xml:space="preserve"> field</w:t>
      </w:r>
      <w:r w:rsidR="00576C8F" w:rsidRPr="00946E76">
        <w:rPr>
          <w:rFonts w:ascii="Arial Narrow" w:hAnsi="Arial Narrow" w:cs="Times New Roman"/>
          <w:sz w:val="20"/>
          <w:szCs w:val="20"/>
          <w:lang w:eastAsia="fr-FR"/>
        </w:rPr>
        <w:t>: Communities, Policies, Public administration, Access to funding, Social inclusion</w:t>
      </w:r>
      <w:r w:rsidR="00AB77BA" w:rsidRPr="00946E76">
        <w:rPr>
          <w:rFonts w:ascii="Arial Narrow" w:hAnsi="Arial Narrow"/>
          <w:color w:val="000000"/>
          <w:sz w:val="20"/>
          <w:szCs w:val="20"/>
        </w:rPr>
        <w:t>;</w:t>
      </w:r>
    </w:p>
    <w:p w14:paraId="520AB746" w14:textId="379FDC0D" w:rsidR="00AE1FED" w:rsidRPr="00F546C4" w:rsidRDefault="00B517F1" w:rsidP="00F546C4">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rPr>
        <w:t>Experience in and knowledge of the local communities and municipalities;</w:t>
      </w:r>
    </w:p>
    <w:p w14:paraId="20C42CB8" w14:textId="29A244C9" w:rsidR="00AB77BA" w:rsidRPr="00946E76" w:rsidRDefault="00AE1FED" w:rsidP="00AB77BA">
      <w:pPr>
        <w:numPr>
          <w:ilvl w:val="1"/>
          <w:numId w:val="9"/>
        </w:numPr>
        <w:ind w:left="993" w:hanging="284"/>
        <w:rPr>
          <w:rFonts w:ascii="Arial Narrow" w:hAnsi="Arial Narrow"/>
          <w:color w:val="808080"/>
          <w:sz w:val="20"/>
          <w:szCs w:val="20"/>
        </w:rPr>
      </w:pPr>
      <w:r w:rsidRPr="00946E76">
        <w:rPr>
          <w:rFonts w:ascii="Arial Narrow" w:hAnsi="Arial Narrow"/>
          <w:color w:val="000000"/>
          <w:sz w:val="20"/>
          <w:szCs w:val="20"/>
        </w:rPr>
        <w:t xml:space="preserve">Demonstrated ability to work in a team, </w:t>
      </w:r>
      <w:r w:rsidRPr="00A5695F">
        <w:rPr>
          <w:rFonts w:ascii="Arial Narrow" w:hAnsi="Arial Narrow"/>
          <w:color w:val="000000"/>
          <w:sz w:val="20"/>
          <w:szCs w:val="20"/>
        </w:rPr>
        <w:t xml:space="preserve">strong </w:t>
      </w:r>
      <w:r w:rsidR="00A01602" w:rsidRPr="00A5695F">
        <w:rPr>
          <w:rFonts w:ascii="Arial Narrow" w:hAnsi="Arial Narrow"/>
          <w:color w:val="000000"/>
          <w:sz w:val="20"/>
          <w:szCs w:val="20"/>
        </w:rPr>
        <w:t>facilitation, mediation</w:t>
      </w:r>
      <w:r w:rsidR="00A01602">
        <w:rPr>
          <w:rFonts w:ascii="Arial Narrow" w:hAnsi="Arial Narrow"/>
          <w:color w:val="000000"/>
          <w:sz w:val="20"/>
          <w:szCs w:val="20"/>
        </w:rPr>
        <w:t xml:space="preserve">, </w:t>
      </w:r>
      <w:r w:rsidR="000153F6" w:rsidRPr="00946E76">
        <w:rPr>
          <w:rFonts w:ascii="Arial Narrow" w:hAnsi="Arial Narrow"/>
          <w:color w:val="000000"/>
          <w:sz w:val="20"/>
          <w:szCs w:val="20"/>
        </w:rPr>
        <w:t xml:space="preserve">organisational, reporting, </w:t>
      </w:r>
      <w:r w:rsidRPr="00946E76">
        <w:rPr>
          <w:rFonts w:ascii="Arial Narrow" w:hAnsi="Arial Narrow"/>
          <w:color w:val="000000"/>
          <w:sz w:val="20"/>
          <w:szCs w:val="20"/>
        </w:rPr>
        <w:t xml:space="preserve">interpersonal, </w:t>
      </w:r>
      <w:r w:rsidR="002C2FB2">
        <w:rPr>
          <w:rFonts w:ascii="Arial Narrow" w:hAnsi="Arial Narrow"/>
          <w:color w:val="000000"/>
          <w:sz w:val="20"/>
          <w:szCs w:val="20"/>
        </w:rPr>
        <w:t xml:space="preserve">and </w:t>
      </w:r>
      <w:r w:rsidRPr="00946E76">
        <w:rPr>
          <w:rFonts w:ascii="Arial Narrow" w:hAnsi="Arial Narrow"/>
          <w:color w:val="000000"/>
          <w:sz w:val="20"/>
          <w:szCs w:val="20"/>
        </w:rPr>
        <w:t>communication skills</w:t>
      </w:r>
      <w:r w:rsidR="008C6025">
        <w:rPr>
          <w:rFonts w:ascii="Arial Narrow" w:hAnsi="Arial Narrow"/>
          <w:color w:val="000000"/>
          <w:sz w:val="20"/>
          <w:szCs w:val="20"/>
        </w:rPr>
        <w:t>, including English language skills</w:t>
      </w:r>
      <w:r w:rsidR="00AB77BA" w:rsidRPr="00946E76">
        <w:rPr>
          <w:rFonts w:ascii="Arial Narrow" w:hAnsi="Arial Narrow"/>
          <w:color w:val="000000"/>
          <w:sz w:val="20"/>
          <w:szCs w:val="20"/>
        </w:rPr>
        <w:t>.</w:t>
      </w:r>
    </w:p>
    <w:p w14:paraId="20F44731" w14:textId="77777777" w:rsidR="00AB77BA" w:rsidRPr="00946E76" w:rsidRDefault="00AB77BA" w:rsidP="00AB77BA">
      <w:pPr>
        <w:ind w:left="1440"/>
        <w:rPr>
          <w:rFonts w:ascii="Arial Narrow" w:hAnsi="Arial Narrow"/>
          <w:color w:val="808080"/>
          <w:sz w:val="20"/>
          <w:szCs w:val="20"/>
        </w:rPr>
      </w:pPr>
    </w:p>
    <w:p w14:paraId="565BED0E" w14:textId="6C244314" w:rsidR="00AB77BA" w:rsidRPr="00946E76" w:rsidRDefault="00AB77BA" w:rsidP="00AB77BA">
      <w:pPr>
        <w:numPr>
          <w:ilvl w:val="0"/>
          <w:numId w:val="8"/>
        </w:numPr>
        <w:rPr>
          <w:rFonts w:ascii="Arial Narrow" w:hAnsi="Arial Narrow"/>
          <w:color w:val="000000" w:themeColor="text1"/>
          <w:sz w:val="20"/>
          <w:szCs w:val="20"/>
        </w:rPr>
      </w:pPr>
      <w:r w:rsidRPr="00946E76">
        <w:rPr>
          <w:rFonts w:ascii="Arial Narrow" w:hAnsi="Arial Narrow"/>
          <w:color w:val="000000" w:themeColor="text1"/>
          <w:sz w:val="20"/>
          <w:szCs w:val="20"/>
        </w:rPr>
        <w:t>Financial offer (</w:t>
      </w:r>
      <w:r w:rsidR="007C434C" w:rsidRPr="00946E76">
        <w:rPr>
          <w:rFonts w:ascii="Arial Narrow" w:hAnsi="Arial Narrow"/>
          <w:color w:val="000000" w:themeColor="text1"/>
          <w:sz w:val="20"/>
          <w:szCs w:val="20"/>
        </w:rPr>
        <w:t>2</w:t>
      </w:r>
      <w:r w:rsidRPr="00946E76">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5D36ED" w:rsidRDefault="00042341" w:rsidP="003363E8">
      <w:pPr>
        <w:shd w:val="clear" w:color="auto" w:fill="FFFFFF" w:themeFill="background1"/>
        <w:rPr>
          <w:rFonts w:ascii="Arial Narrow" w:hAnsi="Arial Narrow"/>
          <w:b/>
          <w:noProof/>
          <w:sz w:val="20"/>
          <w:szCs w:val="20"/>
          <w:lang w:eastAsia="fr-FR"/>
        </w:rPr>
      </w:pPr>
      <w:r w:rsidRPr="005D36ED">
        <w:rPr>
          <w:rFonts w:ascii="Arial Narrow" w:hAnsi="Arial Narrow"/>
          <w:b/>
          <w:sz w:val="20"/>
          <w:szCs w:val="20"/>
        </w:rPr>
        <w:t>Multiple tendering is not authorised.</w:t>
      </w:r>
      <w:r w:rsidR="003363E8" w:rsidRPr="005D36ED">
        <w:rPr>
          <w:rFonts w:ascii="Arial Narrow" w:hAnsi="Arial Narrow"/>
          <w:b/>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lastRenderedPageBreak/>
        <w:t>A detailed CV, preferably in Europ</w:t>
      </w:r>
      <w:r w:rsidR="00171C1F">
        <w:rPr>
          <w:rFonts w:ascii="Arial Narrow" w:hAnsi="Arial Narrow"/>
          <w:sz w:val="20"/>
          <w:szCs w:val="20"/>
        </w:rPr>
        <w:t>ass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BDA53" w14:textId="77777777" w:rsidR="00CC0782" w:rsidRDefault="00CC0782" w:rsidP="00D50F13">
      <w:r>
        <w:separator/>
      </w:r>
    </w:p>
  </w:endnote>
  <w:endnote w:type="continuationSeparator" w:id="0">
    <w:p w14:paraId="483AB860" w14:textId="77777777" w:rsidR="00CC0782" w:rsidRDefault="00CC078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D4798" w14:textId="77777777" w:rsidR="00CC0782" w:rsidRDefault="00CC0782" w:rsidP="00D50F13">
      <w:r>
        <w:separator/>
      </w:r>
    </w:p>
  </w:footnote>
  <w:footnote w:type="continuationSeparator" w:id="0">
    <w:p w14:paraId="510143B2" w14:textId="77777777" w:rsidR="00CC0782" w:rsidRDefault="00CC0782" w:rsidP="00D50F13">
      <w:r>
        <w:continuationSeparator/>
      </w:r>
    </w:p>
  </w:footnote>
  <w:footnote w:id="1">
    <w:p w14:paraId="09BC29E7" w14:textId="1062A70E"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 xml:space="preserve">It must strictly respect the fees indicated in the </w:t>
      </w:r>
      <w:r w:rsidR="002561A7">
        <w:rPr>
          <w:rFonts w:ascii="Arial Narrow" w:hAnsi="Arial Narrow"/>
          <w:sz w:val="18"/>
          <w:szCs w:val="18"/>
        </w:rPr>
        <w:t>Order Form</w:t>
      </w:r>
      <w:r w:rsidRPr="00DC6283">
        <w:rPr>
          <w:rFonts w:ascii="Arial Narrow" w:hAnsi="Arial Narrow"/>
          <w:sz w:val="18"/>
          <w:szCs w:val="18"/>
        </w:rPr>
        <w:t xml:space="preserve">. In case of non-compliance with the fees as indicated in the </w:t>
      </w:r>
      <w:r w:rsidR="002561A7">
        <w:rPr>
          <w:rFonts w:ascii="Arial Narrow" w:hAnsi="Arial Narrow"/>
          <w:sz w:val="18"/>
          <w:szCs w:val="18"/>
        </w:rPr>
        <w:t>Order Form</w:t>
      </w:r>
      <w:r w:rsidRPr="00DC6283">
        <w:rPr>
          <w:rFonts w:ascii="Arial Narrow" w:hAnsi="Arial Narrow"/>
          <w:sz w:val="18"/>
          <w:szCs w:val="18"/>
        </w:rPr>
        <w:t>,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15BDD"/>
    <w:rsid w:val="0002442B"/>
    <w:rsid w:val="00034179"/>
    <w:rsid w:val="00035346"/>
    <w:rsid w:val="00037B97"/>
    <w:rsid w:val="000405AA"/>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1CCC"/>
    <w:rsid w:val="000C6F59"/>
    <w:rsid w:val="000D0241"/>
    <w:rsid w:val="000D4C20"/>
    <w:rsid w:val="000D7F70"/>
    <w:rsid w:val="000E0285"/>
    <w:rsid w:val="000E59DC"/>
    <w:rsid w:val="000E5DF5"/>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52AA5"/>
    <w:rsid w:val="00160002"/>
    <w:rsid w:val="001602AD"/>
    <w:rsid w:val="00171C1F"/>
    <w:rsid w:val="001770D6"/>
    <w:rsid w:val="001832A2"/>
    <w:rsid w:val="00183C11"/>
    <w:rsid w:val="00183E4D"/>
    <w:rsid w:val="00184909"/>
    <w:rsid w:val="00196882"/>
    <w:rsid w:val="001A1408"/>
    <w:rsid w:val="001A18A7"/>
    <w:rsid w:val="001A3448"/>
    <w:rsid w:val="001A5371"/>
    <w:rsid w:val="001A59E9"/>
    <w:rsid w:val="001B0127"/>
    <w:rsid w:val="001C2E58"/>
    <w:rsid w:val="001C6878"/>
    <w:rsid w:val="001D40AD"/>
    <w:rsid w:val="001D5219"/>
    <w:rsid w:val="001E04D8"/>
    <w:rsid w:val="001E7F0E"/>
    <w:rsid w:val="001F10AB"/>
    <w:rsid w:val="001F5A87"/>
    <w:rsid w:val="00201697"/>
    <w:rsid w:val="0022414C"/>
    <w:rsid w:val="002277C3"/>
    <w:rsid w:val="00227C52"/>
    <w:rsid w:val="00231B30"/>
    <w:rsid w:val="00231F02"/>
    <w:rsid w:val="002336A0"/>
    <w:rsid w:val="00236880"/>
    <w:rsid w:val="00237980"/>
    <w:rsid w:val="00246DCE"/>
    <w:rsid w:val="00250B11"/>
    <w:rsid w:val="00251355"/>
    <w:rsid w:val="00252955"/>
    <w:rsid w:val="002544EC"/>
    <w:rsid w:val="002561A7"/>
    <w:rsid w:val="002625C7"/>
    <w:rsid w:val="00264495"/>
    <w:rsid w:val="00272959"/>
    <w:rsid w:val="00277511"/>
    <w:rsid w:val="00283DE3"/>
    <w:rsid w:val="002861A5"/>
    <w:rsid w:val="00287754"/>
    <w:rsid w:val="00290041"/>
    <w:rsid w:val="00290EBB"/>
    <w:rsid w:val="002A2C42"/>
    <w:rsid w:val="002A47C1"/>
    <w:rsid w:val="002A56A1"/>
    <w:rsid w:val="002A5D7C"/>
    <w:rsid w:val="002B4786"/>
    <w:rsid w:val="002C2FB2"/>
    <w:rsid w:val="002C53F4"/>
    <w:rsid w:val="002C6181"/>
    <w:rsid w:val="002C6F98"/>
    <w:rsid w:val="002D5425"/>
    <w:rsid w:val="002D7E92"/>
    <w:rsid w:val="002E61B3"/>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95B04"/>
    <w:rsid w:val="003A1FC9"/>
    <w:rsid w:val="003B1C2E"/>
    <w:rsid w:val="003B2E7E"/>
    <w:rsid w:val="003C4EA8"/>
    <w:rsid w:val="003E3863"/>
    <w:rsid w:val="003F2082"/>
    <w:rsid w:val="003F651F"/>
    <w:rsid w:val="003F6C6F"/>
    <w:rsid w:val="003F7D5B"/>
    <w:rsid w:val="004013E9"/>
    <w:rsid w:val="004057DD"/>
    <w:rsid w:val="00407E01"/>
    <w:rsid w:val="00411B33"/>
    <w:rsid w:val="00415A8D"/>
    <w:rsid w:val="00417E73"/>
    <w:rsid w:val="00420E9A"/>
    <w:rsid w:val="00423072"/>
    <w:rsid w:val="00441672"/>
    <w:rsid w:val="004434E3"/>
    <w:rsid w:val="00446ED2"/>
    <w:rsid w:val="004575D4"/>
    <w:rsid w:val="00457F45"/>
    <w:rsid w:val="004665F8"/>
    <w:rsid w:val="0048111A"/>
    <w:rsid w:val="0048158D"/>
    <w:rsid w:val="00486FC6"/>
    <w:rsid w:val="004874F6"/>
    <w:rsid w:val="0048781F"/>
    <w:rsid w:val="00490018"/>
    <w:rsid w:val="00492E58"/>
    <w:rsid w:val="004A5E49"/>
    <w:rsid w:val="004B0F2D"/>
    <w:rsid w:val="004B2022"/>
    <w:rsid w:val="004B2E3C"/>
    <w:rsid w:val="004B6B95"/>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41C22"/>
    <w:rsid w:val="005524D7"/>
    <w:rsid w:val="00552F0E"/>
    <w:rsid w:val="005576E1"/>
    <w:rsid w:val="00563B1B"/>
    <w:rsid w:val="00567F3E"/>
    <w:rsid w:val="005749E6"/>
    <w:rsid w:val="00575177"/>
    <w:rsid w:val="00576C8F"/>
    <w:rsid w:val="00581679"/>
    <w:rsid w:val="005845C2"/>
    <w:rsid w:val="005969C9"/>
    <w:rsid w:val="005B213C"/>
    <w:rsid w:val="005D36ED"/>
    <w:rsid w:val="005D5B80"/>
    <w:rsid w:val="005D7279"/>
    <w:rsid w:val="005E01B0"/>
    <w:rsid w:val="005E15F8"/>
    <w:rsid w:val="005E42AE"/>
    <w:rsid w:val="005E7A89"/>
    <w:rsid w:val="005F2327"/>
    <w:rsid w:val="005F6BC5"/>
    <w:rsid w:val="006006D0"/>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B7A02"/>
    <w:rsid w:val="006C0B9C"/>
    <w:rsid w:val="006C4296"/>
    <w:rsid w:val="006D06D4"/>
    <w:rsid w:val="006D3B84"/>
    <w:rsid w:val="006F26DD"/>
    <w:rsid w:val="006F5EED"/>
    <w:rsid w:val="00711683"/>
    <w:rsid w:val="007131DA"/>
    <w:rsid w:val="0071373A"/>
    <w:rsid w:val="00714299"/>
    <w:rsid w:val="0072631A"/>
    <w:rsid w:val="007309EA"/>
    <w:rsid w:val="0073327A"/>
    <w:rsid w:val="00742687"/>
    <w:rsid w:val="00752216"/>
    <w:rsid w:val="007556CC"/>
    <w:rsid w:val="00756A1A"/>
    <w:rsid w:val="00757AC9"/>
    <w:rsid w:val="00763924"/>
    <w:rsid w:val="007776D3"/>
    <w:rsid w:val="00781A59"/>
    <w:rsid w:val="007867C0"/>
    <w:rsid w:val="00791E04"/>
    <w:rsid w:val="00794C35"/>
    <w:rsid w:val="007A37FE"/>
    <w:rsid w:val="007A4372"/>
    <w:rsid w:val="007B0391"/>
    <w:rsid w:val="007B16CE"/>
    <w:rsid w:val="007B30FB"/>
    <w:rsid w:val="007B7E93"/>
    <w:rsid w:val="007C267B"/>
    <w:rsid w:val="007C29B5"/>
    <w:rsid w:val="007C434C"/>
    <w:rsid w:val="007D1F5B"/>
    <w:rsid w:val="007D6C68"/>
    <w:rsid w:val="007E449F"/>
    <w:rsid w:val="007E78C4"/>
    <w:rsid w:val="007F1314"/>
    <w:rsid w:val="007F2DEF"/>
    <w:rsid w:val="0080160D"/>
    <w:rsid w:val="008166AD"/>
    <w:rsid w:val="00821F34"/>
    <w:rsid w:val="0082549E"/>
    <w:rsid w:val="0083377F"/>
    <w:rsid w:val="008337FF"/>
    <w:rsid w:val="00834E5C"/>
    <w:rsid w:val="00840C1E"/>
    <w:rsid w:val="00867184"/>
    <w:rsid w:val="0087754C"/>
    <w:rsid w:val="008828EC"/>
    <w:rsid w:val="00883AB4"/>
    <w:rsid w:val="00883C2D"/>
    <w:rsid w:val="00885FDD"/>
    <w:rsid w:val="00892D73"/>
    <w:rsid w:val="00893F15"/>
    <w:rsid w:val="008B0E79"/>
    <w:rsid w:val="008B21BF"/>
    <w:rsid w:val="008B4198"/>
    <w:rsid w:val="008B6FDD"/>
    <w:rsid w:val="008C264E"/>
    <w:rsid w:val="008C3C95"/>
    <w:rsid w:val="008C4C90"/>
    <w:rsid w:val="008C6025"/>
    <w:rsid w:val="008D3220"/>
    <w:rsid w:val="008E0C5C"/>
    <w:rsid w:val="008E13C4"/>
    <w:rsid w:val="008E3FA1"/>
    <w:rsid w:val="008F0BF0"/>
    <w:rsid w:val="008F2DBD"/>
    <w:rsid w:val="008F7D39"/>
    <w:rsid w:val="00904764"/>
    <w:rsid w:val="00904B93"/>
    <w:rsid w:val="009058FD"/>
    <w:rsid w:val="00913D3C"/>
    <w:rsid w:val="00917A32"/>
    <w:rsid w:val="009329F2"/>
    <w:rsid w:val="00941247"/>
    <w:rsid w:val="009441E3"/>
    <w:rsid w:val="00946E76"/>
    <w:rsid w:val="0095095F"/>
    <w:rsid w:val="00955D56"/>
    <w:rsid w:val="00973820"/>
    <w:rsid w:val="00975B57"/>
    <w:rsid w:val="00986790"/>
    <w:rsid w:val="00990987"/>
    <w:rsid w:val="009942D0"/>
    <w:rsid w:val="009A0D0F"/>
    <w:rsid w:val="009A20EC"/>
    <w:rsid w:val="009A66A9"/>
    <w:rsid w:val="009B1E00"/>
    <w:rsid w:val="009C089A"/>
    <w:rsid w:val="009C3A82"/>
    <w:rsid w:val="009C3D1D"/>
    <w:rsid w:val="009D3969"/>
    <w:rsid w:val="009E1B52"/>
    <w:rsid w:val="009E4346"/>
    <w:rsid w:val="009E55DF"/>
    <w:rsid w:val="009F19CC"/>
    <w:rsid w:val="009F1A62"/>
    <w:rsid w:val="00A01602"/>
    <w:rsid w:val="00A041D4"/>
    <w:rsid w:val="00A12241"/>
    <w:rsid w:val="00A17B38"/>
    <w:rsid w:val="00A32E32"/>
    <w:rsid w:val="00A40899"/>
    <w:rsid w:val="00A525B5"/>
    <w:rsid w:val="00A535BA"/>
    <w:rsid w:val="00A54CC1"/>
    <w:rsid w:val="00A5695F"/>
    <w:rsid w:val="00A6445A"/>
    <w:rsid w:val="00A66298"/>
    <w:rsid w:val="00A675CC"/>
    <w:rsid w:val="00A81E21"/>
    <w:rsid w:val="00A8461F"/>
    <w:rsid w:val="00A85379"/>
    <w:rsid w:val="00A91875"/>
    <w:rsid w:val="00A93F2C"/>
    <w:rsid w:val="00A96316"/>
    <w:rsid w:val="00A96A37"/>
    <w:rsid w:val="00AA0A6C"/>
    <w:rsid w:val="00AA6E9D"/>
    <w:rsid w:val="00AB13EF"/>
    <w:rsid w:val="00AB249A"/>
    <w:rsid w:val="00AB41C4"/>
    <w:rsid w:val="00AB77BA"/>
    <w:rsid w:val="00AD33C7"/>
    <w:rsid w:val="00AD423A"/>
    <w:rsid w:val="00AD680C"/>
    <w:rsid w:val="00AE1FED"/>
    <w:rsid w:val="00AE5507"/>
    <w:rsid w:val="00AF5D9D"/>
    <w:rsid w:val="00AF6B9D"/>
    <w:rsid w:val="00B016C7"/>
    <w:rsid w:val="00B0635B"/>
    <w:rsid w:val="00B06AA2"/>
    <w:rsid w:val="00B11F35"/>
    <w:rsid w:val="00B14D5F"/>
    <w:rsid w:val="00B15609"/>
    <w:rsid w:val="00B1654D"/>
    <w:rsid w:val="00B20007"/>
    <w:rsid w:val="00B26036"/>
    <w:rsid w:val="00B41ED3"/>
    <w:rsid w:val="00B43A63"/>
    <w:rsid w:val="00B517F1"/>
    <w:rsid w:val="00B52125"/>
    <w:rsid w:val="00B52510"/>
    <w:rsid w:val="00B63FEA"/>
    <w:rsid w:val="00B74DC5"/>
    <w:rsid w:val="00B74E23"/>
    <w:rsid w:val="00B948EE"/>
    <w:rsid w:val="00BA535D"/>
    <w:rsid w:val="00BA7B96"/>
    <w:rsid w:val="00BB0487"/>
    <w:rsid w:val="00BB457B"/>
    <w:rsid w:val="00BB5732"/>
    <w:rsid w:val="00BB66CF"/>
    <w:rsid w:val="00BC59A6"/>
    <w:rsid w:val="00BD09D0"/>
    <w:rsid w:val="00BD2F62"/>
    <w:rsid w:val="00BD637E"/>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4657B"/>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A7BA1"/>
    <w:rsid w:val="00CB0435"/>
    <w:rsid w:val="00CB3508"/>
    <w:rsid w:val="00CC0782"/>
    <w:rsid w:val="00CD061B"/>
    <w:rsid w:val="00CE7D0D"/>
    <w:rsid w:val="00CF6290"/>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96452"/>
    <w:rsid w:val="00DA2205"/>
    <w:rsid w:val="00DB66ED"/>
    <w:rsid w:val="00DB6765"/>
    <w:rsid w:val="00DC13CD"/>
    <w:rsid w:val="00DC45E9"/>
    <w:rsid w:val="00DC6283"/>
    <w:rsid w:val="00DE0239"/>
    <w:rsid w:val="00E00310"/>
    <w:rsid w:val="00E02D10"/>
    <w:rsid w:val="00E05158"/>
    <w:rsid w:val="00E05F10"/>
    <w:rsid w:val="00E11E01"/>
    <w:rsid w:val="00E160F4"/>
    <w:rsid w:val="00E2721D"/>
    <w:rsid w:val="00E3231F"/>
    <w:rsid w:val="00E47103"/>
    <w:rsid w:val="00E507A1"/>
    <w:rsid w:val="00E519E1"/>
    <w:rsid w:val="00E5607D"/>
    <w:rsid w:val="00E56FDA"/>
    <w:rsid w:val="00E632AE"/>
    <w:rsid w:val="00E63CA3"/>
    <w:rsid w:val="00E65BB4"/>
    <w:rsid w:val="00E71E62"/>
    <w:rsid w:val="00E76E68"/>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546C4"/>
    <w:rsid w:val="00F56682"/>
    <w:rsid w:val="00F7678C"/>
    <w:rsid w:val="00F809EA"/>
    <w:rsid w:val="00F80D87"/>
    <w:rsid w:val="00F83C9B"/>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0E138D"/>
    <w:rsid w:val="001055D4"/>
    <w:rsid w:val="001153AA"/>
    <w:rsid w:val="00154155"/>
    <w:rsid w:val="001A193A"/>
    <w:rsid w:val="001A7B9B"/>
    <w:rsid w:val="001B1612"/>
    <w:rsid w:val="001D6240"/>
    <w:rsid w:val="0023526D"/>
    <w:rsid w:val="0024768C"/>
    <w:rsid w:val="0025121C"/>
    <w:rsid w:val="002F7B7E"/>
    <w:rsid w:val="003148FF"/>
    <w:rsid w:val="00452619"/>
    <w:rsid w:val="005A012A"/>
    <w:rsid w:val="00603352"/>
    <w:rsid w:val="00646ADE"/>
    <w:rsid w:val="00700DCC"/>
    <w:rsid w:val="007811E9"/>
    <w:rsid w:val="007A2AA9"/>
    <w:rsid w:val="00807683"/>
    <w:rsid w:val="008871DF"/>
    <w:rsid w:val="009170FF"/>
    <w:rsid w:val="009216B9"/>
    <w:rsid w:val="00933FDC"/>
    <w:rsid w:val="009574C2"/>
    <w:rsid w:val="00961465"/>
    <w:rsid w:val="009963A2"/>
    <w:rsid w:val="009E4A0F"/>
    <w:rsid w:val="00A26CAD"/>
    <w:rsid w:val="00AF106A"/>
    <w:rsid w:val="00B05E45"/>
    <w:rsid w:val="00C27B37"/>
    <w:rsid w:val="00C67F51"/>
    <w:rsid w:val="00D148A9"/>
    <w:rsid w:val="00D30CA9"/>
    <w:rsid w:val="00D626CA"/>
    <w:rsid w:val="00DE4A7F"/>
    <w:rsid w:val="00DE526F"/>
    <w:rsid w:val="00E70B5C"/>
    <w:rsid w:val="00EB3FFF"/>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64D18611-7811-447F-891B-2DB7FA5D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4</cp:revision>
  <cp:lastPrinted>2016-10-07T09:25:00Z</cp:lastPrinted>
  <dcterms:created xsi:type="dcterms:W3CDTF">2017-01-20T13:17:00Z</dcterms:created>
  <dcterms:modified xsi:type="dcterms:W3CDTF">2017-01-20T13:19:00Z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